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c6a2b894a46c6" w:history="1">
              <w:r>
                <w:rPr>
                  <w:rStyle w:val="Hyperlink"/>
                </w:rPr>
                <w:t>2025-2031年中国企业管理软件行业现状调研与趋势分析报告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c6a2b894a46c6" w:history="1">
              <w:r>
                <w:rPr>
                  <w:rStyle w:val="Hyperlink"/>
                </w:rPr>
                <w:t>2025-2031年中国企业管理软件行业现状调研与趋势分析报告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c6a2b894a46c6" w:history="1">
                <w:r>
                  <w:rPr>
                    <w:rStyle w:val="Hyperlink"/>
                  </w:rPr>
                  <w:t>https://www.20087.com/6/32/QiYeGuanLiRuanJianHangYeFaZhanQuShi.html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管理软件包括ERP（企业资源规划）、CRM（客户关系管理）、SCM（供应链管理）等，已成为企业提升运营效率、优化决策流程的关键工具。近年来，随着云计算、大数据、人工智能等技术的发展，企业管理软件正从传统的本地部署模式向云服务转型，实现了更加灵活、高效的数据管理和业务协同。然而，软件的定制化程度、数据安全性和员工接受度仍是行业面临的挑战。</w:t>
      </w:r>
      <w:r>
        <w:rPr>
          <w:rFonts w:hint="eastAsia"/>
        </w:rPr>
        <w:br/>
      </w:r>
      <w:r>
        <w:rPr>
          <w:rFonts w:hint="eastAsia"/>
        </w:rPr>
        <w:t>　　未来，企业管理软件将更加注重智能化和个性化。一方面，通过集成AI和机器学习技术，实现预测性分析、自动化流程和智能决策支持，帮助企业提升洞察力和响应速度。另一方面，软件将更加灵活，提供模块化组件和定制化服务，以满足不同行业和企业的特定需求。此外，随着远程工作和分布式团队的增加，企业管理软件将强化远程协作和移动办公功能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c6a2b894a46c6" w:history="1">
        <w:r>
          <w:rPr>
            <w:rStyle w:val="Hyperlink"/>
          </w:rPr>
          <w:t>2025-2031年中国企业管理软件行业现状调研与趋势分析报告</w:t>
        </w:r>
      </w:hyperlink>
      <w:r>
        <w:rPr>
          <w:rFonts w:hint="eastAsia"/>
        </w:rPr>
        <w:t>》系统分析了企业管理软件行业的市场规模、市场需求及价格波动，深入探讨了企业管理软件产业链关键环节及各细分市场特点。报告基于权威数据，科学预测了企业管理软件市场前景与发展趋势，同时评估了企业管理软件重点企业的经营状况，包括品牌影响力、市场集中度及竞争格局。通过SWOT分析，报告揭示了企业管理软件行业面临的风险与机遇，为企业管理软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企业管理软件产业概述</w:t>
      </w:r>
      <w:r>
        <w:rPr>
          <w:rFonts w:hint="eastAsia"/>
        </w:rPr>
        <w:br/>
      </w:r>
      <w:r>
        <w:rPr>
          <w:rFonts w:hint="eastAsia"/>
        </w:rPr>
        <w:t>　　第一节 企业管理软件定义</w:t>
      </w:r>
      <w:r>
        <w:rPr>
          <w:rFonts w:hint="eastAsia"/>
        </w:rPr>
        <w:br/>
      </w:r>
      <w:r>
        <w:rPr>
          <w:rFonts w:hint="eastAsia"/>
        </w:rPr>
        <w:t>　　第二节 企业管理软件行业特点</w:t>
      </w:r>
      <w:r>
        <w:rPr>
          <w:rFonts w:hint="eastAsia"/>
        </w:rPr>
        <w:br/>
      </w:r>
      <w:r>
        <w:rPr>
          <w:rFonts w:hint="eastAsia"/>
        </w:rPr>
        <w:t>　　第三节 企业管理软件发展历程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2024-2025年中国企业管理软件行业运行环境分析</w:t>
      </w:r>
      <w:r>
        <w:rPr>
          <w:rFonts w:hint="eastAsia"/>
        </w:rPr>
        <w:br/>
      </w:r>
      <w:r>
        <w:rPr>
          <w:rFonts w:hint="eastAsia"/>
        </w:rPr>
        <w:t>　　第一节 企业管理软件行业经济环境分析</w:t>
      </w:r>
      <w:r>
        <w:rPr>
          <w:rFonts w:hint="eastAsia"/>
        </w:rPr>
        <w:br/>
      </w:r>
      <w:r>
        <w:rPr>
          <w:rFonts w:hint="eastAsia"/>
        </w:rPr>
        <w:t>　　第二节 企业管理软件产业政策环境分析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一、企业管理软件行业监管体制</w:t>
      </w:r>
      <w:r>
        <w:rPr>
          <w:rFonts w:hint="eastAsia"/>
        </w:rPr>
        <w:br/>
      </w:r>
      <w:r>
        <w:rPr>
          <w:rFonts w:hint="eastAsia"/>
        </w:rPr>
        <w:t>　　　　二、企业管理软件行业主要法规政策</w:t>
      </w:r>
      <w:r>
        <w:rPr>
          <w:rFonts w:hint="eastAsia"/>
        </w:rPr>
        <w:br/>
      </w:r>
      <w:r>
        <w:rPr>
          <w:rFonts w:hint="eastAsia"/>
        </w:rPr>
        <w:t>　　第三节 企业管理软件产业社会环境分析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2024-2025年全球企业管理软件行业发展态势分析</w:t>
      </w:r>
      <w:r>
        <w:rPr>
          <w:rFonts w:hint="eastAsia"/>
        </w:rPr>
        <w:br/>
      </w:r>
      <w:r>
        <w:rPr>
          <w:rFonts w:hint="eastAsia"/>
        </w:rPr>
        <w:t>　　第一节 全球企业管理软件市场发展现状分析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全球主要国家、地区企业管理软件市场现状</w:t>
      </w:r>
      <w:r>
        <w:rPr>
          <w:rFonts w:hint="eastAsia"/>
        </w:rPr>
        <w:br/>
      </w:r>
      <w:r>
        <w:rPr>
          <w:rFonts w:hint="eastAsia"/>
        </w:rPr>
        <w:t>　　第三节 全球企业管理软件行业发展趋势预测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中国企业管理软件行业发展调研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2019-2024年中国企业管理软件行业规模情况</w:t>
      </w:r>
      <w:r>
        <w:rPr>
          <w:rFonts w:hint="eastAsia"/>
        </w:rPr>
        <w:br/>
      </w:r>
      <w:r>
        <w:rPr>
          <w:rFonts w:hint="eastAsia"/>
        </w:rPr>
        <w:t>　　　　一、企业管理软件行业市场规模状况</w:t>
      </w:r>
      <w:r>
        <w:rPr>
          <w:rFonts w:hint="eastAsia"/>
        </w:rPr>
        <w:br/>
      </w:r>
      <w:r>
        <w:rPr>
          <w:rFonts w:hint="eastAsia"/>
        </w:rPr>
        <w:t>　　　　二、企业管理软件行业单位规模状况</w:t>
      </w:r>
      <w:r>
        <w:rPr>
          <w:rFonts w:hint="eastAsia"/>
        </w:rPr>
        <w:br/>
      </w:r>
      <w:r>
        <w:rPr>
          <w:rFonts w:hint="eastAsia"/>
        </w:rPr>
        <w:t>　　　　三、企业管理软件行业人员规模状况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2019-2024年中国企业管理软件行业财务能力分析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三、企业管理软件行业营运能力分析</w:t>
      </w:r>
      <w:r>
        <w:rPr>
          <w:rFonts w:hint="eastAsia"/>
        </w:rPr>
        <w:br/>
      </w:r>
      <w:r>
        <w:rPr>
          <w:rFonts w:hint="eastAsia"/>
        </w:rPr>
        <w:t>　　　　四、企业管理软件行业发展能力分析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2024-2025年中国企业管理软件行业热点动态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2024-2025年中国企业管理软件行业面临的挑战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中国企业管理软件行业重点地区市场调研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**地区企业管理软件发展现状及趋势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中国企业管理软件行业价格走势及影响因素分析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国内企业管理软件行业价格回顾</w:t>
      </w:r>
      <w:r>
        <w:rPr>
          <w:rFonts w:hint="eastAsia"/>
        </w:rPr>
        <w:br/>
      </w:r>
      <w:r>
        <w:rPr>
          <w:rFonts w:hint="eastAsia"/>
        </w:rPr>
        <w:t>　　第二节 国内企业管理软件行业价格走势预测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国内企业管理软件行业价格影响因素分析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中国企业管理软件行业客户调研</w:t>
      </w:r>
      <w:r>
        <w:rPr>
          <w:rFonts w:hint="eastAsia"/>
        </w:rPr>
        <w:br/>
      </w:r>
      <w:r>
        <w:rPr>
          <w:rFonts w:hint="eastAsia"/>
        </w:rPr>
        <w:t>　　　　一、企业管理软件行业客户偏好调查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二、客户对企业管理软件品牌的首要认知渠道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三、企业管理软件品牌忠诚度调查</w:t>
      </w:r>
      <w:r>
        <w:rPr>
          <w:rFonts w:hint="eastAsia"/>
        </w:rPr>
        <w:br/>
      </w:r>
      <w:r>
        <w:rPr>
          <w:rFonts w:hint="eastAsia"/>
        </w:rPr>
        <w:t>　　　　四、企业管理软件行业客户消费理念调研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中国企业管理软件行业重点企业发展调研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2025年企业管理软件行业集中度分析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一、企业管理软件市场集中度分析</w:t>
      </w:r>
      <w:r>
        <w:rPr>
          <w:rFonts w:hint="eastAsia"/>
        </w:rPr>
        <w:br/>
      </w:r>
      <w:r>
        <w:rPr>
          <w:rFonts w:hint="eastAsia"/>
        </w:rPr>
        <w:t>　　　　二、企业管理软件企业集中度分析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2024-2025年企业管理软件行业竞争格局分析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三、我国企业管理软件市场竞争趋势</w:t>
      </w:r>
      <w:r>
        <w:rPr>
          <w:rFonts w:hint="eastAsia"/>
        </w:rPr>
        <w:br/>
      </w:r>
      <w:r>
        <w:rPr>
          <w:rFonts w:hint="eastAsia"/>
        </w:rPr>
        <w:t>　　第三节 企业管理软件行业兼并与重组整合分析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二、企业管理软件行业兼并与重组整合发展趋势预测分析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企业管理软件行业投资风险及应对策略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企业管理软件行业SWOT模型分析</w:t>
      </w:r>
      <w:r>
        <w:rPr>
          <w:rFonts w:hint="eastAsia"/>
        </w:rPr>
        <w:br/>
      </w:r>
      <w:r>
        <w:rPr>
          <w:rFonts w:hint="eastAsia"/>
        </w:rPr>
        <w:t>　　　　一、企业管理软件行业优势分析</w:t>
      </w:r>
      <w:r>
        <w:rPr>
          <w:rFonts w:hint="eastAsia"/>
        </w:rPr>
        <w:br/>
      </w:r>
      <w:r>
        <w:rPr>
          <w:rFonts w:hint="eastAsia"/>
        </w:rPr>
        <w:t>　　　　二、企业管理软件行业劣势分析</w:t>
      </w:r>
      <w:r>
        <w:rPr>
          <w:rFonts w:hint="eastAsia"/>
        </w:rPr>
        <w:br/>
      </w:r>
      <w:r>
        <w:rPr>
          <w:rFonts w:hint="eastAsia"/>
        </w:rPr>
        <w:t>　　　　三、企业管理软件行业机会分析</w:t>
      </w:r>
      <w:r>
        <w:rPr>
          <w:rFonts w:hint="eastAsia"/>
        </w:rPr>
        <w:br/>
      </w:r>
      <w:r>
        <w:rPr>
          <w:rFonts w:hint="eastAsia"/>
        </w:rPr>
        <w:t>　　　　四、企业管理软件行业风险分析</w:t>
      </w:r>
      <w:r>
        <w:rPr>
          <w:rFonts w:hint="eastAsia"/>
        </w:rPr>
        <w:br/>
      </w:r>
      <w:r>
        <w:rPr>
          <w:rFonts w:hint="eastAsia"/>
        </w:rPr>
        <w:t>　　第二节 企业管理软件行业投资风险及控制策略分析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一、企业管理软件市场风险及控制策略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二、企业管理软件行业政策风险及控制策略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三、企业管理软件行业经营风险及控制策略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四、企业管理软件同业竞争风险及控制策略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五、企业管理软件行业其他风险及控制策略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2025-2031年中国企业管理软件市场预测及发展建议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2025-2031年中国企业管理软件市场预测分析</w:t>
      </w:r>
      <w:r>
        <w:rPr>
          <w:rFonts w:hint="eastAsia"/>
        </w:rPr>
        <w:br/>
      </w:r>
      <w:r>
        <w:rPr>
          <w:rFonts w:hint="eastAsia"/>
        </w:rPr>
        <w:t>　　　　一、中国企业管理软件市场前景分析</w:t>
      </w:r>
      <w:r>
        <w:rPr>
          <w:rFonts w:hint="eastAsia"/>
        </w:rPr>
        <w:br/>
      </w:r>
      <w:r>
        <w:rPr>
          <w:rFonts w:hint="eastAsia"/>
        </w:rPr>
        <w:t>　　　　二、中国企业管理软件发展趋势预测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2025-2031年中国企业管理软件企业发展策略建议</w:t>
      </w:r>
      <w:r>
        <w:rPr>
          <w:rFonts w:hint="eastAsia"/>
        </w:rPr>
        <w:br/>
      </w:r>
      <w:r>
        <w:rPr>
          <w:rFonts w:hint="eastAsia"/>
        </w:rPr>
        <w:t>　　　　一、企业管理软件企业融资策略</w:t>
      </w:r>
      <w:r>
        <w:rPr>
          <w:rFonts w:hint="eastAsia"/>
        </w:rPr>
        <w:br/>
      </w:r>
      <w:r>
        <w:rPr>
          <w:rFonts w:hint="eastAsia"/>
        </w:rPr>
        <w:t>　　　　二、企业管理软件企业人才策略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2025-2031年中国企业管理软件企业营销策略建议</w:t>
      </w:r>
      <w:r>
        <w:rPr>
          <w:rFonts w:hint="eastAsia"/>
        </w:rPr>
        <w:br/>
      </w:r>
      <w:r>
        <w:rPr>
          <w:rFonts w:hint="eastAsia"/>
        </w:rPr>
        <w:t>　　　　一、企业管理软件企业定位策略</w:t>
      </w:r>
      <w:r>
        <w:rPr>
          <w:rFonts w:hint="eastAsia"/>
        </w:rPr>
        <w:br/>
      </w:r>
      <w:r>
        <w:rPr>
          <w:rFonts w:hint="eastAsia"/>
        </w:rPr>
        <w:t>　　　　二、企业管理软件企业价格策略</w:t>
      </w:r>
      <w:r>
        <w:rPr>
          <w:rFonts w:hint="eastAsia"/>
        </w:rPr>
        <w:br/>
      </w:r>
      <w:r>
        <w:rPr>
          <w:rFonts w:hint="eastAsia"/>
        </w:rPr>
        <w:t>　　　　三、企业管理软件企业促销策略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中智⋅林⋅企业管理软件行业研究结论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企业管理软件行业历程</w:t>
      </w:r>
      <w:r>
        <w:rPr>
          <w:rFonts w:hint="eastAsia"/>
        </w:rPr>
        <w:br/>
      </w:r>
      <w:r>
        <w:rPr>
          <w:rFonts w:hint="eastAsia"/>
        </w:rPr>
        <w:t>　　图表 企业管理软件行业生命周期</w:t>
      </w:r>
      <w:r>
        <w:rPr>
          <w:rFonts w:hint="eastAsia"/>
        </w:rPr>
        <w:br/>
      </w:r>
      <w:r>
        <w:rPr>
          <w:rFonts w:hint="eastAsia"/>
        </w:rPr>
        <w:t>　　图表 企业管理软件行业产业链分析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2019-2024年企业管理软件行业市场容量统计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2019-2024年中国企业管理软件行业经营效益分析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**地区企业管理软件市场规模及增长情况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**地区企业管理软件行业市场需求情况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企业管理软件重点企业（二）成长能力情况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2025-2031年中国企业管理软件行业发展趋势预测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c6a2b894a46c6" w:history="1">
        <w:r>
          <w:rPr>
            <w:rStyle w:val="Hyperlink"/>
          </w:rPr>
          <w:t>2025-2031年中国企业管理软件行业现状调研与趋势分析报告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c6a2b894a46c6" w:history="1">
        <w:r>
          <w:rPr>
            <w:rStyle w:val="Hyperlink"/>
          </w:rPr>
          <w:t>https://www.20087.com/6/32/QiYeGuanLiRuanJianHangYeFaZhanQuShi.html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热点：中国erp软件前十名、企业管理软件管理系统、免费的企业管理系统、企业管理软件计入什么科目、小型公司管理软件、智邦国际企业管理软件、zohocrm客户管理系统、T6企业管理软件、用友软件官网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cd82f11e44736" w:history="1">
      <w:r>
        <w:rPr>
          <w:rStyle w:val="Hyperlink"/>
        </w:rPr>
        <w:t>2025-2031年中国企业管理软件行业现状调研与趋势分析报告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QiYeGuanLiRuanJianHangYeFaZhanQuShi.html" TargetMode="External" Id="R194c6a2b894a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QiYeGuanLiRuanJianHangYeFaZhanQuShi.html" TargetMode="External" Id="R722cd82f11e4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2024-11-04T06:45:00Z</dcterms:created>
  <dcterms:modified xsi:type="dcterms:W3CDTF">2024-11-04T07:45:00Z</dcterms:modified>
  <dc:subject>2025-2031年中国企业管理软件行业现状调研与趋势分析报告</dc:subject>
  <dc:title>2025-2031年中国企业管理软件行业现状调研与趋势分析报告</dc:title>
  <cp:keywords>2025-2031年中国企业管理软件行业现状调研与趋势分析报告</cp:keywords>
  <dc:description>2025-2031年中国企业管理软件行业现状调研与趋势分析报告</dc:description>
</cp:coreProperties>
</file>