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417ba363e6421c" w:history="1">
              <w:r>
                <w:rPr>
                  <w:rStyle w:val="Hyperlink"/>
                </w:rPr>
                <w:t>2026-2032年全球与中国视频编解码芯片市场现状调研及前景趋势报告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417ba363e6421c" w:history="1">
              <w:r>
                <w:rPr>
                  <w:rStyle w:val="Hyperlink"/>
                </w:rPr>
                <w:t>2026-2032年全球与中国视频编解码芯片市场现状调研及前景趋势报告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417ba363e6421c" w:history="1">
                <w:r>
                  <w:rPr>
                    <w:rStyle w:val="Hyperlink"/>
                  </w:rPr>
                  <w:t>https://www.20087.com/6/12/ShiPinBianJieMaXinPianDeFaZhanQianJing.html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编解码芯片是专用于高效压缩（编码）与还原（解码）数字视频流的专用集成电路，支撑从高清监控、视频会议到8K广播及云游戏等应用。当前高端芯片普遍支持H.265/HEVC、AV1及H.266/VVC标准，采用多核架构与硬件加速单元，实现低延迟、高吞吐（如8K@60fps实时编解码）及低功耗运行。在AIoT领域，芯片集成NPU可实现智能编码（如感兴趣区域增强）。然而，VVC等新标准授权复杂、生态碎片化；同时，通用处理器软解码性能提升对专用芯片形成竞争压力。</w:t>
      </w:r>
      <w:r>
        <w:rPr>
          <w:rFonts w:hint="eastAsia"/>
        </w:rPr>
        <w:br/>
      </w:r>
      <w:r>
        <w:rPr>
          <w:rFonts w:hint="eastAsia"/>
        </w:rPr>
        <w:t>　　未来，视频编解码芯片将向神经编解码、异构集成与开放标准方向演进。市场调研网认为，基于深度学习的端到端神经视频编码（如MLVC）将突破传统块变换极限，实现更高压缩比。Chiplet技术将使编解码、AI推理与网络接口模块灵活组合。在开源驱动下，AV1与VVC硬件加速将加速普及。长远看，该芯片将从“视频压缩引擎”升级为“视觉信息智能处理器”，在元宇宙、远程协作与边缘视觉分析中提供高能效、低带宽的沉浸式体验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417ba363e6421c" w:history="1">
        <w:r>
          <w:rPr>
            <w:rStyle w:val="Hyperlink"/>
          </w:rPr>
          <w:t>2026-2032年全球与中国视频编解码芯片市场现状调研及前景趋势报告</w:t>
        </w:r>
      </w:hyperlink>
      <w:r>
        <w:rPr>
          <w:rFonts w:hint="eastAsia"/>
        </w:rPr>
        <w:t>》，2025年视频编解码芯片行业市场规模达 亿元，预计2032年市场规模将达 亿元，期间年均复合增长率（CAGR）达 %。报告依托国家统计局、相关行业协会及科研机构的详实数据，结合视频编解码芯片行业研究团队的长期监测，系统分析了视频编解码芯片行业的市场规模、需求特征及产业链结构。报告全面阐述了视频编解码芯片行业现状，科学预测了市场前景与发展趋势，重点评估了视频编解码芯片重点企业的经营表现及竞争格局。同时，报告深入剖析了价格动态、市场集中度及品牌影响力，并对视频编解码芯片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按产品类型细分，全球视频编解码芯片市场规模2021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ASIC芯片</w:t>
      </w:r>
      <w:r>
        <w:rPr>
          <w:rFonts w:hint="eastAsia"/>
        </w:rPr>
        <w:br/>
      </w:r>
      <w:r>
        <w:rPr>
          <w:rFonts w:hint="eastAsia"/>
        </w:rPr>
        <w:t>　　　　1.3.3 可编程芯片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按应用细分，全球视频编解码芯片市场规模2021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互联网行业</w:t>
      </w:r>
      <w:r>
        <w:rPr>
          <w:rFonts w:hint="eastAsia"/>
        </w:rPr>
        <w:br/>
      </w:r>
      <w:r>
        <w:rPr>
          <w:rFonts w:hint="eastAsia"/>
        </w:rPr>
        <w:t>　　　　1.4.3 多媒体行业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视频编解码芯片行业发展总体概况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视频编解码芯片行业发展主要特点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视频编解码芯片行业发展影响因素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视频编解码芯片有利因素</w:t>
      </w:r>
      <w:r>
        <w:rPr>
          <w:rFonts w:hint="eastAsia"/>
        </w:rPr>
        <w:br/>
      </w:r>
      <w:r>
        <w:rPr>
          <w:rFonts w:hint="eastAsia"/>
        </w:rPr>
        <w:t>　　　　1.5.3 .2 视频编解码芯片不利因素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全球市场，近三年视频编解码芯片主要企业占有率及排名（按销量）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视频编解码芯片主要企业在国际市场占有率（按销量，2023-2026）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2025年视频编解码芯片主要企业在国际市场排名（按销量）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全球市场主要企业视频编解码芯片销量（2023-2026）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全球市场，近三年视频编解码芯片主要企业占有率及排名（按收入）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视频编解码芯片主要企业在国际市场占有率（按收入，2023-2026）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2025年视频编解码芯片主要企业在国际市场排名（按收入）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全球市场主要企业视频编解码芯片销售收入（2023-2026）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全球市场主要企业视频编解码芯片销售价格（2023-2026）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中国市场，近三年视频编解码芯片主要企业占有率及排名（按销量）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视频编解码芯片主要企业在中国市场占有率（按销量，2023-2026）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2025年视频编解码芯片主要企业在中国市场排名（按销量）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中国市场主要企业视频编解码芯片销量（2023-2026）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中国市场，近三年视频编解码芯片主要企业占有率及排名（按收入）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视频编解码芯片主要企业在中国市场占有率（按收入，2023-2026）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2025年视频编解码芯片主要企业在中国市场排名（按收入）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中国市场主要企业视频编解码芯片销售收入（2023-2026）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全球主要厂商视频编解码芯片总部及产地分布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全球主要厂商成立时间及视频编解码芯片商业化日期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全球主要厂商视频编解码芯片产品类型及应用</w:t>
      </w:r>
      <w:r>
        <w:rPr>
          <w:rFonts w:hint="eastAsia"/>
        </w:rPr>
        <w:br/>
      </w:r>
      <w:r>
        <w:rPr>
          <w:rFonts w:hint="eastAsia"/>
        </w:rPr>
        <w:t>　　2.9 视频编解码芯片行业集中度、竞争程度分析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视频编解码芯片行业集中度分析：2025年全球Top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全球视频编解码芯片第一梯队、第二梯队和第三梯队生产商（品牌）及市场份额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全球视频编解码芯片总体规模分析</w:t>
      </w:r>
      <w:r>
        <w:rPr>
          <w:rFonts w:hint="eastAsia"/>
        </w:rPr>
        <w:br/>
      </w:r>
      <w:r>
        <w:rPr>
          <w:rFonts w:hint="eastAsia"/>
        </w:rPr>
        <w:t>　　3.1 全球视频编解码芯片供需现状及预测（2021-2032）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全球视频编解码芯片产能、产量、产能利用率及发展趋势（2021-2032）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全球视频编解码芯片产量、需求量及发展趋势（2021-2032）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全球主要地区视频编解码芯片产量及发展趋势（2021-2032）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全球主要地区视频编解码芯片产量（2021-2026）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全球主要地区视频编解码芯片产量（2027-2032）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全球主要地区视频编解码芯片产量市场份额（2021-2032）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中国视频编解码芯片供需现状及预测（2021-2032）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中国视频编解码芯片产能、产量、产能利用率及发展趋势（2021-2032）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中国视频编解码芯片产量、市场需求量及发展趋势（2021-2032）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中国市场视频编解码芯片进出口（2021-2032）</w:t>
      </w:r>
      <w:r>
        <w:rPr>
          <w:rFonts w:hint="eastAsia"/>
        </w:rPr>
        <w:br/>
      </w:r>
      <w:r>
        <w:rPr>
          <w:rFonts w:hint="eastAsia"/>
        </w:rPr>
        <w:t>　　3.4 全球视频编解码芯片销量及销售额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全球市场视频编解码芯片销售额（2021-2032）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全球市场视频编解码芯片销量（2021-2032）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全球市场视频编解码芯片价格趋势（2021-2032）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全球视频编解码芯片主要地区分析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全球主要地区视频编解码芯片市场规模分析：2021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全球主要地区视频编解码芯片销售收入及市场份额（2021-2026）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全球主要地区视频编解码芯片销售收入预测（2027-2032）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全球主要地区视频编解码芯片销量分析：2021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全球主要地区视频编解码芯片销量及市场份额（2021-2026）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全球主要地区视频编解码芯片销量及市场份额预测（2027-2032）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北美市场视频编解码芯片销量、收入及增长率（2021-2032）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欧洲市场视频编解码芯片销量、收入及增长率（2021-2032）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中国市场视频编解码芯片销量、收入及增长率（2021-2032）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日本市场视频编解码芯片销量、收入及增长率（2021-2032）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东南亚市场视频编解码芯片销量、收入及增长率（2021-2032）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印度市场视频编解码芯片销量、收入及增长率（2021-2032）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南美市场视频编解码芯片销量、收入及增长率（2021-2032）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中东市场视频编解码芯片销量、收入及增长率（2021-2032）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重点企业（1）基本信息、视频编解码芯片生产基地、销售区域、竞争对手及市场地位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视频编解码芯片产品规格、参数及市场应用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视频编解码芯片销量、收入、价格及毛利率（2021-2026）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重点企业（2）基本信息、视频编解码芯片生产基地、销售区域、竞争对手及市场地位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视频编解码芯片产品规格、参数及市场应用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视频编解码芯片销量、收入、价格及毛利率（2021-2026）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重点企业（3）基本信息、视频编解码芯片生产基地、销售区域、竞争对手及市场地位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视频编解码芯片产品规格、参数及市场应用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视频编解码芯片销量、收入、价格及毛利率（2021-2026）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重点企业（4）基本信息、视频编解码芯片生产基地、销售区域、竞争对手及市场地位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视频编解码芯片产品规格、参数及市场应用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视频编解码芯片销量、收入、价格及毛利率（2021-2026）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重点企业（5）基本信息、视频编解码芯片生产基地、销售区域、竞争对手及市场地位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视频编解码芯片产品规格、参数及市场应用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视频编解码芯片销量、收入、价格及毛利率（2021-2026）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重点企业（6）基本信息、视频编解码芯片生产基地、销售区域、竞争对手及市场地位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视频编解码芯片产品规格、参数及市场应用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视频编解码芯片销量、收入、价格及毛利率（2021-2026）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重点企业（7）基本信息、视频编解码芯片生产基地、销售区域、竞争对手及市场地位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视频编解码芯片产品规格、参数及市场应用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视频编解码芯片销量、收入、价格及毛利率（2021-2026）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重点企业（8）基本信息、视频编解码芯片生产基地、销售区域、竞争对手及市场地位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视频编解码芯片产品规格、参数及市场应用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视频编解码芯片销量、收入、价格及毛利率（2021-2026）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重点企业（9）基本信息、视频编解码芯片生产基地、销售区域、竞争对手及市场地位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视频编解码芯片产品规格、参数及市场应用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视频编解码芯片销量、收入、价格及毛利率（2021-2026）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重点企业（10）基本信息、视频编解码芯片生产基地、销售区域、竞争对手及市场地位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视频编解码芯片产品规格、参数及市场应用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视频编解码芯片销量、收入、价格及毛利率（2021-2026）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重点企业（11）基本信息、视频编解码芯片生产基地、销售区域、竞争对手及市场地位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视频编解码芯片产品规格、参数及市场应用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视频编解码芯片销量、收入、价格及毛利率（2021-2026）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重点企业（12）基本信息、视频编解码芯片生产基地、销售区域、竞争对手及市场地位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视频编解码芯片产品规格、参数及市场应用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视频编解码芯片销量、收入、价格及毛利率（2021-2026）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重点企业（13）基本信息、视频编解码芯片生产基地、销售区域、竞争对手及市场地位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视频编解码芯片产品规格、参数及市场应用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视频编解码芯片销量、收入、价格及毛利率（2021-2026）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不同产品类型视频编解码芯片分析</w:t>
      </w:r>
      <w:r>
        <w:rPr>
          <w:rFonts w:hint="eastAsia"/>
        </w:rPr>
        <w:br/>
      </w:r>
      <w:r>
        <w:rPr>
          <w:rFonts w:hint="eastAsia"/>
        </w:rPr>
        <w:t>　　6.1 全球不同产品类型视频编解码芯片销量（2021-2032）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全球不同产品类型视频编解码芯片销量及市场份额（2021-2026）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全球不同产品类型视频编解码芯片销量预测（2027-2032）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全球不同产品类型视频编解码芯片收入（2021-2032）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全球不同产品类型视频编解码芯片收入及市场份额（2021-2026）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全球不同产品类型视频编解码芯片收入预测（2027-2032）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全球不同产品类型视频编解码芯片价格走势（2021-2032）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中国不同产品类型视频编解码芯片销量（2021-2032）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中国不同产品类型视频编解码芯片销量及市场份额（2021-2026）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中国不同产品类型视频编解码芯片销量预测（2027-2032）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中国不同产品类型视频编解码芯片收入（2021-2032）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中国不同产品类型视频编解码芯片收入及市场份额（2021-2026）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中国不同产品类型视频编解码芯片收入预测（2027-2032）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不同应用视频编解码芯片分析</w:t>
      </w:r>
      <w:r>
        <w:rPr>
          <w:rFonts w:hint="eastAsia"/>
        </w:rPr>
        <w:br/>
      </w:r>
      <w:r>
        <w:rPr>
          <w:rFonts w:hint="eastAsia"/>
        </w:rPr>
        <w:t>　　7.1 全球不同应用视频编解码芯片销量（2021-2032）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全球不同应用视频编解码芯片销量及市场份额（2021-2026）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全球不同应用视频编解码芯片销量预测（2027-2032）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全球不同应用视频编解码芯片收入（2021-2032）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全球不同应用视频编解码芯片收入及市场份额（2021-2026）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全球不同应用视频编解码芯片收入预测（2027-2032）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全球不同应用视频编解码芯片价格走势（2021-2032）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中国不同应用视频编解码芯片销量（2021-2032）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中国不同应用视频编解码芯片销量及市场份额（2021-2026）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中国不同应用视频编解码芯片销量预测（2027-2032）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中国不同应用视频编解码芯片收入（2021-2032）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中国不同应用视频编解码芯片收入及市场份额（2021-2026）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中国不同应用视频编解码芯片收入预测（2027-2032）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视频编解码芯片行业发展趋势</w:t>
      </w:r>
      <w:r>
        <w:rPr>
          <w:rFonts w:hint="eastAsia"/>
        </w:rPr>
        <w:br/>
      </w:r>
      <w:r>
        <w:rPr>
          <w:rFonts w:hint="eastAsia"/>
        </w:rPr>
        <w:t>　　8.2 视频编解码芯片行业主要驱动因素</w:t>
      </w:r>
      <w:r>
        <w:rPr>
          <w:rFonts w:hint="eastAsia"/>
        </w:rPr>
        <w:br/>
      </w:r>
      <w:r>
        <w:rPr>
          <w:rFonts w:hint="eastAsia"/>
        </w:rPr>
        <w:t>　　8.3 视频编解码芯片中国企业SWOT分析</w:t>
      </w:r>
      <w:r>
        <w:rPr>
          <w:rFonts w:hint="eastAsia"/>
        </w:rPr>
        <w:br/>
      </w:r>
      <w:r>
        <w:rPr>
          <w:rFonts w:hint="eastAsia"/>
        </w:rPr>
        <w:t>　　8.4 中国视频编解码芯片行业政策环境分析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视频编解码芯片行业产业链简介</w:t>
      </w:r>
      <w:r>
        <w:rPr>
          <w:rFonts w:hint="eastAsia"/>
        </w:rPr>
        <w:br/>
      </w:r>
      <w:r>
        <w:rPr>
          <w:rFonts w:hint="eastAsia"/>
        </w:rPr>
        <w:t>　　　　9.1.1 视频编解码芯片行业供应链分析</w:t>
      </w:r>
      <w:r>
        <w:rPr>
          <w:rFonts w:hint="eastAsia"/>
        </w:rPr>
        <w:br/>
      </w:r>
      <w:r>
        <w:rPr>
          <w:rFonts w:hint="eastAsia"/>
        </w:rPr>
        <w:t>　　　　9.1.2 视频编解码芯片主要原料及供应情况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视频编解码芯片行业采购模式</w:t>
      </w:r>
      <w:r>
        <w:rPr>
          <w:rFonts w:hint="eastAsia"/>
        </w:rPr>
        <w:br/>
      </w:r>
      <w:r>
        <w:rPr>
          <w:rFonts w:hint="eastAsia"/>
        </w:rPr>
        <w:t>　　9.3 视频编解码芯片行业生产模式</w:t>
      </w:r>
      <w:r>
        <w:rPr>
          <w:rFonts w:hint="eastAsia"/>
        </w:rPr>
        <w:br/>
      </w:r>
      <w:r>
        <w:rPr>
          <w:rFonts w:hint="eastAsia"/>
        </w:rPr>
        <w:t>　　9.4 视频编解码芯片行业销售模式及销售渠道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按产品类型细分，全球视频编解码芯片市场规模2021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按应用细分，全球视频编解码芯片市场规模（CAGR）2021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视频编解码芯片行业发展主要特点</w:t>
      </w:r>
      <w:r>
        <w:rPr>
          <w:rFonts w:hint="eastAsia"/>
        </w:rPr>
        <w:br/>
      </w:r>
      <w:r>
        <w:rPr>
          <w:rFonts w:hint="eastAsia"/>
        </w:rPr>
        <w:t>　　表 4： 视频编解码芯片行业发展有利因素分析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视频编解码芯片行业发展不利因素分析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进入视频编解码芯片行业壁垒</w:t>
      </w:r>
      <w:r>
        <w:rPr>
          <w:rFonts w:hint="eastAsia"/>
        </w:rPr>
        <w:br/>
      </w:r>
      <w:r>
        <w:rPr>
          <w:rFonts w:hint="eastAsia"/>
        </w:rPr>
        <w:t>　　表 7： 视频编解码芯片主要企业在国际市场占有率（按销量，2023-2026）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2025年视频编解码芯片主要企业在国际市场排名（按销量）&amp;（千件）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全球市场主要企业视频编解码芯片销量（2023-2026）&amp;（千件）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视频编解码芯片主要企业在国际市场占有率（按收入，2023-2026）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2025年视频编解码芯片主要企业在国际市场排名（按收入）&amp;（万元）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全球市场主要企业视频编解码芯片销售收入（2023-2026）&amp;（万元）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全球市场主要企业视频编解码芯片销售价格（2023-2026）&amp;（元/件）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视频编解码芯片主要企业在中国市场占有率（按销量，2023-2026）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2025年视频编解码芯片主要企业在中国市场排名（按销量）&amp;（千件）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中国市场主要企业视频编解码芯片销量（2023-2026）&amp;（千件）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视频编解码芯片主要企业在中国市场占有率（按收入，2023-2026）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2025年视频编解码芯片主要企业在中国市场排名（按收入）&amp;（万元）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中国市场主要企业视频编解码芯片销售收入（2023-2026）&amp;（万元）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全球主要厂商视频编解码芯片总部及产地分布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全球主要厂商成立时间及视频编解码芯片商业化日期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全球主要厂商视频编解码芯片产品类型及应用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2025年全球视频编解码芯片主要厂商市场地位（第一梯队、第二梯队和第三梯队）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全球视频编解码芯片市场投资、并购等现状分析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全球主要地区视频编解码芯片产量增速（CAGR）：（2021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全球主要地区视频编解码芯片产量（2021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全球主要地区视频编解码芯片产量（2021-2026）&amp;（千件）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全球主要地区视频编解码芯片产量（2027-2032）&amp;（千件）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全球主要地区视频编解码芯片产量市场份额（2021-2026）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全球主要地区视频编解码芯片产量市场份额（2027-2032）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中国市场视频编解码芯片产量、销量、进出口（2021-2026）&amp;（千件）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中国市场视频编解码芯片产量、销量、进出口预测（2027-2032）&amp;（千件）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全球主要地区视频编解码芯片销售收入增速：（2021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全球主要地区视频编解码芯片销售收入（2021-2026）&amp;（万元）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全球主要地区视频编解码芯片销售收入市场份额（2021-2026）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全球主要地区视频编解码芯片收入（2027-2032）&amp;（万元）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全球主要地区视频编解码芯片收入市场份额（2027-2032）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全球主要地区视频编解码芯片销量（千件）：2021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全球主要地区视频编解码芯片销量（2021-2026）&amp;（千件）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全球主要地区视频编解码芯片销量市场份额（2021-2026）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全球主要地区视频编解码芯片销量（2027-2032）&amp;（千件）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全球主要地区视频编解码芯片销量份额（2027-2032）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视频编解码芯片生产基地、销售区域、竞争对手及市场地位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视频编解码芯片产品规格、参数及市场应用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视频编解码芯片销量（千件）、收入（万元）、价格（元/件）及毛利率（2021-2026）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视频编解码芯片生产基地、销售区域、竞争对手及市场地位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视频编解码芯片产品规格、参数及市场应用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视频编解码芯片销量（千件）、收入（万元）、价格（元/件）及毛利率（2021-2026）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视频编解码芯片生产基地、销售区域、竞争对手及市场地位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视频编解码芯片产品规格、参数及市场应用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视频编解码芯片销量（千件）、收入（万元）、价格（元/件）及毛利率（2021-2026）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视频编解码芯片生产基地、销售区域、竞争对手及市场地位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视频编解码芯片产品规格、参数及市场应用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视频编解码芯片销量（千件）、收入（万元）、价格（元/件）及毛利率（2021-2026）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视频编解码芯片生产基地、销售区域、竞争对手及市场地位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视频编解码芯片产品规格、参数及市场应用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视频编解码芯片销量（千件）、收入（万元）、价格（元/件）及毛利率（2021-2026）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视频编解码芯片生产基地、销售区域、竞争对手及市场地位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视频编解码芯片产品规格、参数及市场应用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视频编解码芯片销量（千件）、收入（万元）、价格（元/件）及毛利率（2021-2026）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视频编解码芯片生产基地、销售区域、竞争对手及市场地位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视频编解码芯片产品规格、参数及市场应用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视频编解码芯片销量（千件）、收入（万元）、价格（元/件）及毛利率（2021-2026）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视频编解码芯片生产基地、销售区域、竞争对手及市场地位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视频编解码芯片产品规格、参数及市场应用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视频编解码芯片销量（千件）、收入（万元）、价格（元/件）及毛利率（2021-2026）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视频编解码芯片生产基地、销售区域、竞争对手及市场地位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视频编解码芯片产品规格、参数及市场应用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视频编解码芯片销量（千件）、收入（万元）、价格（元/件）及毛利率（2021-2026）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视频编解码芯片生产基地、销售区域、竞争对手及市场地位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视频编解码芯片产品规格、参数及市场应用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视频编解码芯片销量（千件）、收入（万元）、价格（元/件）及毛利率（2021-2026）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视频编解码芯片生产基地、销售区域、竞争对手及市场地位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视频编解码芯片产品规格、参数及市场应用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视频编解码芯片销量（千件）、收入（万元）、价格（元/件）及毛利率（2021-2026）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视频编解码芯片生产基地、销售区域、竞争对手及市场地位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视频编解码芯片产品规格、参数及市场应用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视频编解码芯片销量（千件）、收入（万元）、价格（元/件）及毛利率（2021-2026）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视频编解码芯片生产基地、销售区域、竞争对手及市场地位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视频编解码芯片产品规格、参数及市场应用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视频编解码芯片销量（千件）、收入（万元）、价格（元/件）及毛利率（2021-2026）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全球不同产品类型视频编解码芯片销量（2021-2026）&amp;（千件）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全球不同产品类型视频编解码芯片销量市场份额（2021-2026）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全球不同产品类型视频编解码芯片销量预测（2027-2032）&amp;（千件）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全球市场不同产品类型视频编解码芯片销量市场份额预测（2027-2032）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全球不同产品类型视频编解码芯片收入（2021-2026）&amp;（万元）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全球不同产品类型视频编解码芯片收入市场份额（2021-2026）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全球不同产品类型视频编解码芯片收入预测（2027-2032）&amp;（万元）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全球不同产品类型视频编解码芯片收入市场份额预测（2027-2032）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中国不同产品类型视频编解码芯片销量（2021-2026）&amp;（千件）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中国不同产品类型视频编解码芯片销量市场份额（2021-2026）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中国不同产品类型视频编解码芯片销量预测（2027-2032）&amp;（千件）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全球市场不同产品类型视频编解码芯片销量市场份额预测（2027-2032）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中国不同产品类型视频编解码芯片收入（2021-2026）&amp;（万元）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中国不同产品类型视频编解码芯片收入市场份额（2021-2026）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中国不同产品类型视频编解码芯片收入预测（2027-2032）&amp;（万元）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中国不同产品类型视频编解码芯片收入市场份额预测（2027-2032）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全球不同应用视频编解码芯片销量（2021-2026）&amp;（千件）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全球不同应用视频编解码芯片销量市场份额（2021-2026）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全球不同应用视频编解码芯片销量预测（2027-2032）&amp;（千件）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全球市场不同应用视频编解码芯片销量市场份额预测（2027-2032）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全球不同应用视频编解码芯片收入（2021-2026）&amp;（万元）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全球不同应用视频编解码芯片收入市场份额（2021-2026）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全球不同应用视频编解码芯片收入预测（2027-2032）&amp;（万元）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全球不同应用视频编解码芯片收入市场份额预测（2027-2032）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中国不同应用视频编解码芯片销量（2021-2026）&amp;（千件）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中国不同应用视频编解码芯片销量市场份额（2021-2026）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中国不同应用视频编解码芯片销量预测（2027-2032）&amp;（千件）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中国市场不同应用视频编解码芯片销量市场份额预测（2027-2032）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中国不同应用视频编解码芯片收入（2021-2026）&amp;（万元）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中国不同应用视频编解码芯片收入市场份额（2021-2026）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中国不同应用视频编解码芯片收入预测（2027-2032）&amp;（万元）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中国不同应用视频编解码芯片收入市场份额预测（2027-2032）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视频编解码芯片行业发展趋势</w:t>
      </w:r>
      <w:r>
        <w:rPr>
          <w:rFonts w:hint="eastAsia"/>
        </w:rPr>
        <w:br/>
      </w:r>
      <w:r>
        <w:rPr>
          <w:rFonts w:hint="eastAsia"/>
        </w:rPr>
        <w:t>　　表 141： 视频编解码芯片行业主要驱动因素</w:t>
      </w:r>
      <w:r>
        <w:rPr>
          <w:rFonts w:hint="eastAsia"/>
        </w:rPr>
        <w:br/>
      </w:r>
      <w:r>
        <w:rPr>
          <w:rFonts w:hint="eastAsia"/>
        </w:rPr>
        <w:t>　　表 142： 视频编解码芯片行业供应链分析</w:t>
      </w:r>
      <w:r>
        <w:rPr>
          <w:rFonts w:hint="eastAsia"/>
        </w:rPr>
        <w:br/>
      </w:r>
      <w:r>
        <w:rPr>
          <w:rFonts w:hint="eastAsia"/>
        </w:rPr>
        <w:t>　　表 143： 视频编解码芯片上游原料供应商</w:t>
      </w:r>
      <w:r>
        <w:rPr>
          <w:rFonts w:hint="eastAsia"/>
        </w:rPr>
        <w:br/>
      </w:r>
      <w:r>
        <w:rPr>
          <w:rFonts w:hint="eastAsia"/>
        </w:rPr>
        <w:t>　　表 144： 视频编解码芯片主要地区不同应用客户分析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视频编解码芯片典型经销商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视频编解码芯片产品图片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全球不同产品类型视频编解码芯片销售额2021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全球不同产品类型视频编解码芯片市场份额2025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ASIC芯片产品图片</w:t>
      </w:r>
      <w:r>
        <w:rPr>
          <w:rFonts w:hint="eastAsia"/>
        </w:rPr>
        <w:br/>
      </w:r>
      <w:r>
        <w:rPr>
          <w:rFonts w:hint="eastAsia"/>
        </w:rPr>
        <w:t>　　图 5： 可编程芯片产品图片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全球不同应用视频编解码芯片市场份额2025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互联网行业</w:t>
      </w:r>
      <w:r>
        <w:rPr>
          <w:rFonts w:hint="eastAsia"/>
        </w:rPr>
        <w:br/>
      </w:r>
      <w:r>
        <w:rPr>
          <w:rFonts w:hint="eastAsia"/>
        </w:rPr>
        <w:t>　　图 9： 多媒体行业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2025年全球前五大生产商视频编解码芯片市场份额</w:t>
      </w:r>
      <w:r>
        <w:rPr>
          <w:rFonts w:hint="eastAsia"/>
        </w:rPr>
        <w:br/>
      </w:r>
      <w:r>
        <w:rPr>
          <w:rFonts w:hint="eastAsia"/>
        </w:rPr>
        <w:t>　　图 11： 2025年全球视频编解码芯片第一梯队、第二梯队和第三梯队厂商及市场份额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全球视频编解码芯片产能、产量、产能利用率及发展趋势（2021-2032）&amp;（千件）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全球视频编解码芯片产量、需求量及发展趋势（2021-2032）&amp;（千件）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全球主要地区视频编解码芯片产量市场份额（2021-2032）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中国视频编解码芯片产能、产量、产能利用率及发展趋势（2021-2032）&amp;（千件）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中国视频编解码芯片产量、市场需求量及发展趋势（2021-2032）&amp;（千件）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全球视频编解码芯片市场销售额及增长率：（2021-2032）&amp;（万元）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全球市场视频编解码芯片市场规模：2021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全球市场视频编解码芯片销量及增长率（2021-2032）&amp;（千件）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全球市场视频编解码芯片价格趋势（2021-2032）&amp;（元/件）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全球主要地区视频编解码芯片销售收入（2021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全球主要地区视频编解码芯片销售收入市场份额（2021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北美市场视频编解码芯片销量及增长率（2021-2032）&amp;（千件）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北美市场视频编解码芯片收入及增长率（2021-2032）&amp;（万元）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欧洲市场视频编解码芯片销量及增长率（2021-2032）&amp;（千件）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欧洲市场视频编解码芯片收入及增长率（2021-2032）&amp;（万元）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中国市场视频编解码芯片销量及增长率（2021-2032）&amp;（千件）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中国市场视频编解码芯片收入及增长率（2021-2032）&amp;（万元）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日本市场视频编解码芯片销量及增长率（2021-2032）&amp;（千件）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日本市场视频编解码芯片收入及增长率（2021-2032）&amp;（万元）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东南亚市场视频编解码芯片销量及增长率（2021-2032）&amp;（千件）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东南亚市场视频编解码芯片收入及增长率（2021-2032）&amp;（万元）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印度市场视频编解码芯片销量及增长率（2021-2032）&amp;（千件）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印度市场视频编解码芯片收入及增长率（2021-2032）&amp;（万元）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南美市场视频编解码芯片销量及增长率（2021-2032）&amp;（千件）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南美市场视频编解码芯片收入及增长率（2021-2032）&amp;（万元）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中东市场视频编解码芯片销量及增长率（2021-2032）&amp;（千件）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中东市场视频编解码芯片收入及增长率（2021-2032）&amp;（万元）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全球不同产品类型视频编解码芯片价格走势（2021-2032）&amp;（元/件）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全球不同应用视频编解码芯片价格走势（2021-2032）&amp;（元/件）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视频编解码芯片中国企业SWOT分析</w:t>
      </w:r>
      <w:r>
        <w:rPr>
          <w:rFonts w:hint="eastAsia"/>
        </w:rPr>
        <w:br/>
      </w:r>
      <w:r>
        <w:rPr>
          <w:rFonts w:hint="eastAsia"/>
        </w:rPr>
        <w:t>　　图 42： 视频编解码芯片产业链</w:t>
      </w:r>
      <w:r>
        <w:rPr>
          <w:rFonts w:hint="eastAsia"/>
        </w:rPr>
        <w:br/>
      </w:r>
      <w:r>
        <w:rPr>
          <w:rFonts w:hint="eastAsia"/>
        </w:rPr>
        <w:t>　　图 43： 视频编解码芯片行业采购模式分析</w:t>
      </w:r>
      <w:r>
        <w:rPr>
          <w:rFonts w:hint="eastAsia"/>
        </w:rPr>
        <w:br/>
      </w:r>
      <w:r>
        <w:rPr>
          <w:rFonts w:hint="eastAsia"/>
        </w:rPr>
        <w:t>　　图 44： 视频编解码芯片行业生产模式</w:t>
      </w:r>
      <w:r>
        <w:rPr>
          <w:rFonts w:hint="eastAsia"/>
        </w:rPr>
        <w:br/>
      </w:r>
      <w:r>
        <w:rPr>
          <w:rFonts w:hint="eastAsia"/>
        </w:rPr>
        <w:t>　　图 45： 视频编解码芯片行业销售模式分析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417ba363e6421c" w:history="1">
        <w:r>
          <w:rPr>
            <w:rStyle w:val="Hyperlink"/>
          </w:rPr>
          <w:t>2026-2032年全球与中国视频编解码芯片市场现状调研及前景趋势报告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417ba363e6421c" w:history="1">
        <w:r>
          <w:rPr>
            <w:rStyle w:val="Hyperlink"/>
          </w:rPr>
          <w:t>https://www.20087.com/6/12/ShiPinBianJieMaXinPianDeFaZhanQianJing.html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热点：音频解码芯片、视频编解码芯片 排行榜、全志v3s芯片参数、视频编解码芯片功能是什么、GPU视频解码能力表、视频编解码芯片设计原理pdf、ws7100三个版本区别、视频编解码芯片怎么做、9039贵还是9038贵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a8c423c7ad4b8f" w:history="1">
      <w:r>
        <w:rPr>
          <w:rStyle w:val="Hyperlink"/>
        </w:rPr>
        <w:t>2026-2032年全球与中国视频编解码芯片市场现状调研及前景趋势报告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ShiPinBianJieMaXinPianDeFaZhanQianJing.html" TargetMode="External" Id="Ref417ba363e642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ShiPinBianJieMaXinPianDeFaZhanQianJing.html" TargetMode="External" Id="Rd3a8c423c7ad4b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2026-01-29T07:32:31Z</dcterms:created>
  <dcterms:modified xsi:type="dcterms:W3CDTF">2026-01-29T08:32:31Z</dcterms:modified>
  <dc:subject>2026-2032年全球与中国视频编解码芯片市场现状调研及前景趋势报告</dc:subject>
  <dc:title>2026-2032年全球与中国视频编解码芯片市场现状调研及前景趋势报告</dc:title>
  <cp:keywords>2026-2032年全球与中国视频编解码芯片市场现状调研及前景趋势报告</cp:keywords>
  <dc:description>2026-2032年全球与中国视频编解码芯片市场现状调研及前景趋势报告</dc:description>
</cp:coreProperties>
</file>