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b39344e74f62" w:history="1">
              <w:r>
                <w:rPr>
                  <w:rStyle w:val="Hyperlink"/>
                </w:rPr>
                <w:t>全球与中国逆向物流系统行业市场调研及发展前景分析报告（2022-2028年）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b39344e74f62" w:history="1">
              <w:r>
                <w:rPr>
                  <w:rStyle w:val="Hyperlink"/>
                </w:rPr>
                <w:t>全球与中国逆向物流系统行业市场调研及发展前景分析报告（2022-2028年）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ab39344e74f62" w:history="1">
                <w:r>
                  <w:rPr>
                    <w:rStyle w:val="Hyperlink"/>
                  </w:rPr>
                  <w:t>https://www.20087.com/6/02/NiXiangWuLiuXiTongShiChangQianJingFenXi.html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是指产品从消费者返回到生产商或供应商的过程，包括退货、维修、回收等环节。随着电商和循环经济的发展，逆向物流系统的复杂性和重要性日益凸显。目前，企业正通过建立信息化平台、优化逆向物流网络、采用先进的追踪技术，提高逆向物流的效率和透明度，减少资源浪费，提升客户满意度。</w:t>
      </w:r>
      <w:r>
        <w:rPr>
          <w:rFonts w:hint="eastAsia"/>
        </w:rPr>
        <w:br/>
      </w:r>
      <w:r>
        <w:rPr>
          <w:rFonts w:hint="eastAsia"/>
        </w:rPr>
        <w:t>　　未来逆向物流系统将更加注重绿色可持续和智能化。绿色物流策略，如包装循环利用、废弃物高效回收，将成为行业标配。同时，大数据和人工智能技术的应用，将实现逆向物流的精准预测和动态优化，比如预测退货量、智能调度回收资源，减少环境影响并降低成本。区块链技术的引入，还将增强物流链的透明度和信任度，保障商品的真实性和追溯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bab39344e74f62" w:history="1">
        <w:r>
          <w:rPr>
            <w:rStyle w:val="Hyperlink"/>
          </w:rPr>
          <w:t>全球与中国逆向物流系统行业市场调研及发展前景分析报告（2022-2028年）</w:t>
        </w:r>
      </w:hyperlink>
      <w:r>
        <w:rPr>
          <w:rFonts w:hint="eastAsia"/>
        </w:rPr>
        <w:t>全面分析了逆向物流系统行业的市场规模、需求和价格动态，同时对逆向物流系统产业链进行了探讨。报告客观描述了逆向物流系统行业现状，审慎预测了逆向物流系统市场前景及发展趋势。此外，报告还聚焦于逆向物流系统重点企业，剖析了市场竞争格局、集中度以及品牌影响力，并对逆向物流系统细分市场进行了研究。逆向物流系统报告以专业、科学的视角，为投资者和行业决策者提供了权威的市场洞察与决策参考，是逆向物流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逆向物流系统市场概述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按照不同产品类型，逆向物流系统主要可以分为如下几个类别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不同产品类型逆向物流系统增长趋势2017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物品检测</w:t>
      </w:r>
      <w:r>
        <w:rPr>
          <w:rFonts w:hint="eastAsia"/>
        </w:rPr>
        <w:br/>
      </w:r>
      <w:r>
        <w:rPr>
          <w:rFonts w:hint="eastAsia"/>
        </w:rPr>
        <w:t>　　　　1.2.3 物品再处理</w:t>
      </w:r>
      <w:r>
        <w:rPr>
          <w:rFonts w:hint="eastAsia"/>
        </w:rPr>
        <w:br/>
      </w:r>
      <w:r>
        <w:rPr>
          <w:rFonts w:hint="eastAsia"/>
        </w:rPr>
        <w:t>　　　　1.2.4 物品分配和运输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从不同应用，逆向物流系统主要包括如下几个方面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不同应用逆向物流系统增长趋势2017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零售行业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十三五期间（2017至2021）和十四五期间（2021至2025）逆向物流系统行业发展总体概况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逆向物流系统行业发展主要特点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全球逆向物流系统行业规模及预测分析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全球市场逆向物流系统总体规模（2017-2028）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中国市场逆向物流系统总体规模（2017-2028）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中国市场逆向物流系统总规模占全球比重（2017-2028）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全球主要地区逆向物流系统市场规模分析（2017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全球市场主要企业逆向物流系统收入分析（2017-2022）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逆向物流系统行业集中度分析：全球Top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全球逆向物流系统第一梯队、第二梯队和第三梯队企业及市场份额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全球主要企业总部、逆向物流系统市场分布及商业化日期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全球主要企业逆向物流系统产品类型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中国本土主要企业逆向物流系统收入分析（2017-2022）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中国市场逆向物流系统销售情况分析</w:t>
      </w:r>
      <w:r>
        <w:rPr>
          <w:rFonts w:hint="eastAsia"/>
        </w:rPr>
        <w:br/>
      </w:r>
      <w:r>
        <w:rPr>
          <w:rFonts w:hint="eastAsia"/>
        </w:rPr>
        <w:t>　　3.3 逆向物流系统中国企业SWOT分析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不同产品类型逆向物流系统分析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全球市场不同产品类型逆向物流系统总体规模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全球市场不同产品类型逆向物流系统总体规模（2017-2022）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全球市场不同产品类型逆向物流系统总体规模预测（2023-2028）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中国市场不同产品类型逆向物流系统总体规模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中国市场不同产品类型逆向物流系统总体规模（2017-2022）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中国市场不同产品类型逆向物流系统总体规模预测（2023-2028）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不同应用逆向物流系统分析</w:t>
      </w:r>
      <w:r>
        <w:rPr>
          <w:rFonts w:hint="eastAsia"/>
        </w:rPr>
        <w:br/>
      </w:r>
      <w:r>
        <w:rPr>
          <w:rFonts w:hint="eastAsia"/>
        </w:rPr>
        <w:t>　　5.1 全球市场不同应用逆向物流系统总体规模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全球市场不同应用逆向物流系统总体规模（2017-2022）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全球市场不同应用逆向物流系统总体规模预测（2023-2028）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中国市场不同应用逆向物流系统总体规模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中国市场不同应用逆向物流系统总体规模（2017-2022）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中国市场不同应用逆向物流系统总体规模预测（2023-2028）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逆向物流系统行业发展机遇及主要驱动因素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逆向物流系统行业发展面临的风险</w:t>
      </w:r>
      <w:r>
        <w:rPr>
          <w:rFonts w:hint="eastAsia"/>
        </w:rPr>
        <w:br/>
      </w:r>
      <w:r>
        <w:rPr>
          <w:rFonts w:hint="eastAsia"/>
        </w:rPr>
        <w:t>　　6.3 逆向物流系统行业政策分析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逆向物流系统行业产业链简介</w:t>
      </w:r>
      <w:r>
        <w:rPr>
          <w:rFonts w:hint="eastAsia"/>
        </w:rPr>
        <w:br/>
      </w:r>
      <w:r>
        <w:rPr>
          <w:rFonts w:hint="eastAsia"/>
        </w:rPr>
        <w:t>　　　　7.1.1 逆向物流系统产业链</w:t>
      </w:r>
      <w:r>
        <w:rPr>
          <w:rFonts w:hint="eastAsia"/>
        </w:rPr>
        <w:br/>
      </w:r>
      <w:r>
        <w:rPr>
          <w:rFonts w:hint="eastAsia"/>
        </w:rPr>
        <w:t>　　　　7.1.2 逆向物流系统行业供应链分析</w:t>
      </w:r>
      <w:r>
        <w:rPr>
          <w:rFonts w:hint="eastAsia"/>
        </w:rPr>
        <w:br/>
      </w:r>
      <w:r>
        <w:rPr>
          <w:rFonts w:hint="eastAsia"/>
        </w:rPr>
        <w:t>　　　　7.1.3 逆向物流系统主要原材料及其供应商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逆向物流系统行业主要下游客户</w:t>
      </w:r>
      <w:r>
        <w:rPr>
          <w:rFonts w:hint="eastAsia"/>
        </w:rPr>
        <w:br/>
      </w:r>
      <w:r>
        <w:rPr>
          <w:rFonts w:hint="eastAsia"/>
        </w:rPr>
        <w:t>　　7.2 逆向物流系统行业采购模式</w:t>
      </w:r>
      <w:r>
        <w:rPr>
          <w:rFonts w:hint="eastAsia"/>
        </w:rPr>
        <w:br/>
      </w:r>
      <w:r>
        <w:rPr>
          <w:rFonts w:hint="eastAsia"/>
        </w:rPr>
        <w:t>　　7.3 逆向物流系统行业开发/生产模式</w:t>
      </w:r>
      <w:r>
        <w:rPr>
          <w:rFonts w:hint="eastAsia"/>
        </w:rPr>
        <w:br/>
      </w:r>
      <w:r>
        <w:rPr>
          <w:rFonts w:hint="eastAsia"/>
        </w:rPr>
        <w:t>　　7.4 逆向物流系统行业销售模式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全球市场主要逆向物流系统企业简介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重点企业（20）逆向物流系统收入及毛利率（2017-2022）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不同产品类型逆向物流系统增长趋势2017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不同应用逆向物流系统增长趋势2017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逆向物流系统行业发展主要特点</w:t>
      </w:r>
      <w:r>
        <w:rPr>
          <w:rFonts w:hint="eastAsia"/>
        </w:rPr>
        <w:br/>
      </w:r>
      <w:r>
        <w:rPr>
          <w:rFonts w:hint="eastAsia"/>
        </w:rPr>
        <w:t>　　表4 进入逆向物流系统行业壁垒</w:t>
      </w:r>
      <w:r>
        <w:rPr>
          <w:rFonts w:hint="eastAsia"/>
        </w:rPr>
        <w:br/>
      </w:r>
      <w:r>
        <w:rPr>
          <w:rFonts w:hint="eastAsia"/>
        </w:rPr>
        <w:t>　　表5 逆向物流系统发展趋势及建议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全球主要地区逆向物流系统总体规模（百万美元）：2017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全球主要地区逆向物流系统总体规模（2017-2022）&amp;（百万美元）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全球主要地区逆向物流系统总体规模（2023-2028）&amp;（百万美元）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北美逆向物流系统基本情况分析</w:t>
      </w:r>
      <w:r>
        <w:rPr>
          <w:rFonts w:hint="eastAsia"/>
        </w:rPr>
        <w:br/>
      </w:r>
      <w:r>
        <w:rPr>
          <w:rFonts w:hint="eastAsia"/>
        </w:rPr>
        <w:t>　　表10 欧洲逆向物流系统基本情况分析</w:t>
      </w:r>
      <w:r>
        <w:rPr>
          <w:rFonts w:hint="eastAsia"/>
        </w:rPr>
        <w:br/>
      </w:r>
      <w:r>
        <w:rPr>
          <w:rFonts w:hint="eastAsia"/>
        </w:rPr>
        <w:t>　　表11 亚太逆向物流系统基本情况分析</w:t>
      </w:r>
      <w:r>
        <w:rPr>
          <w:rFonts w:hint="eastAsia"/>
        </w:rPr>
        <w:br/>
      </w:r>
      <w:r>
        <w:rPr>
          <w:rFonts w:hint="eastAsia"/>
        </w:rPr>
        <w:t>　　表12 拉美逆向物流系统基本情况分析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中东及非洲逆向物流系统基本情况分析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全球市场主要企业逆向物流系统收入（2017-2022）&amp;（百万美元）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全球市场主要企业逆向物流系统收入市场份额（2017-2022）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2021年全球主要企业逆向物流系统收入排名</w:t>
      </w:r>
      <w:r>
        <w:rPr>
          <w:rFonts w:hint="eastAsia"/>
        </w:rPr>
        <w:br/>
      </w:r>
      <w:r>
        <w:rPr>
          <w:rFonts w:hint="eastAsia"/>
        </w:rPr>
        <w:t>　　表17 2021全球逆向物流系统主要厂商市场地位（第一梯队、第二梯队和第三梯队）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全球主要企业总部、逆向物流系统市场分布及商业化日期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全球主要企业逆向物流系统产品类型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中国本土企业逆向物流系统收入（2017-2022）&amp;（百万美元）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中国本土企业逆向物流系统收入市场份额（2017-2022）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2021年全球及中国本土企业在中国市场逆向物流系统收入排名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全球市场不同产品类型逆向物流系统总体规模（2017-2022）&amp;（百万美元）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全球市场不同产品类型逆向物流系统市场份额（2017-2022）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全球市场不同产品类型逆向物流系统总体规模预测（2023-2028）&amp;（百万美元）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全球市场不同产品类型逆向物流系统市场份额预测（2023-2028）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中国市场不同产品类型逆向物流系统总体规模（2017-2022）&amp;（百万美元）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中国市场不同产品类型逆向物流系统市场份额（2017-2022）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中国市场不同产品类型逆向物流系统总体规模预测（2023-2028）&amp;（百万美元）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中国市场不同产品类型逆向物流系统市场份额预测（2023-2028）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全球市场不同应用逆向物流系统总体规模（2017-2022）&amp;（百万美元）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全球市场不同应用逆向物流系统市场份额（2017-2022）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全球市场不同应用逆向物流系统总体规模预测（2023-2028）&amp;（百万美元）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全球市场不同应用逆向物流系统市场份额预测（2023-2028）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中国市场不同应用逆向物流系统总体规模（2017-2022）&amp;（百万美元）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中国市场不同应用逆向物流系统市场份额（2017-2022）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中国市场不同应用逆向物流系统总体规模预测（2023-2028）&amp;（百万美元）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中国市场不同应用逆向物流系统市场份额预测（2023-2028）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逆向物流系统行业发展机遇及主要驱动因素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逆向物流系统行业发展面临的风险</w:t>
      </w:r>
      <w:r>
        <w:rPr>
          <w:rFonts w:hint="eastAsia"/>
        </w:rPr>
        <w:br/>
      </w:r>
      <w:r>
        <w:rPr>
          <w:rFonts w:hint="eastAsia"/>
        </w:rPr>
        <w:t>　　表42 逆向物流系统行业政策分析</w:t>
      </w:r>
      <w:r>
        <w:rPr>
          <w:rFonts w:hint="eastAsia"/>
        </w:rPr>
        <w:br/>
      </w:r>
      <w:r>
        <w:rPr>
          <w:rFonts w:hint="eastAsia"/>
        </w:rPr>
        <w:t>　　表43 逆向物流系统行业供应链分析</w:t>
      </w:r>
      <w:r>
        <w:rPr>
          <w:rFonts w:hint="eastAsia"/>
        </w:rPr>
        <w:br/>
      </w:r>
      <w:r>
        <w:rPr>
          <w:rFonts w:hint="eastAsia"/>
        </w:rPr>
        <w:t>　　表44 逆向物流系统上游原材料和主要供应商情况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逆向物流系统行业主要下游客户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重点企业（20）基本信息、逆向物流系统市场分布、总部及行业地位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重点企业（20）逆向物流系统产品规格、参数及市场应用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重点企业（20）逆向物流系统收入（百万美元）及毛利率（2017-2022）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逆向物流系统产品图片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全球不同产品类型逆向物流系统市场份额 2021 &amp; 2028</w:t>
      </w:r>
      <w:r>
        <w:rPr>
          <w:rFonts w:hint="eastAsia"/>
        </w:rPr>
        <w:br/>
      </w:r>
      <w:r>
        <w:rPr>
          <w:rFonts w:hint="eastAsia"/>
        </w:rPr>
        <w:t>　　图3 物品检测产品图片</w:t>
      </w:r>
      <w:r>
        <w:rPr>
          <w:rFonts w:hint="eastAsia"/>
        </w:rPr>
        <w:br/>
      </w:r>
      <w:r>
        <w:rPr>
          <w:rFonts w:hint="eastAsia"/>
        </w:rPr>
        <w:t>　　图4 物品再处理产品图片</w:t>
      </w:r>
      <w:r>
        <w:rPr>
          <w:rFonts w:hint="eastAsia"/>
        </w:rPr>
        <w:br/>
      </w:r>
      <w:r>
        <w:rPr>
          <w:rFonts w:hint="eastAsia"/>
        </w:rPr>
        <w:t>　　图5 物品分配和运输产品图片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全球不同应用逆向物流系统市场份额 2021 &amp; 2028</w:t>
      </w:r>
      <w:r>
        <w:rPr>
          <w:rFonts w:hint="eastAsia"/>
        </w:rPr>
        <w:br/>
      </w:r>
      <w:r>
        <w:rPr>
          <w:rFonts w:hint="eastAsia"/>
        </w:rPr>
        <w:t>　　图8 包装行业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零售行业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全球市场逆向物流系统市场规模：2017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全球市场逆向物流系统总体规模（2017-2028）&amp;（百万美元）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中国市场逆向物流系统总体规模（2017-2028）&amp;（百万美元）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中国市场逆向物流系统总规模占全球比重（2017-2028）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全球主要地区逆向物流系统市场份额（2017-2028）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北美（美国和加拿大）逆向物流系统总体规模（2017-2028）&amp;（百万美元）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欧洲（德国、英国、法国和意大利等国家）逆向物流系统总体规模（2017-2028）&amp;（百万美元）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亚太主要国家\u002F地区（中国、日本、韩国、中国台湾、印度和东南亚）逆向物流系统总体规模（2017-2028）&amp;（百万美元）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拉美主要国家（墨西哥和巴西等）逆向物流系统总体规模（2017-2028）&amp;（百万美元）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中东及非洲地区逆向物流系统总体规模（2017-2028）&amp;（百万美元）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2021全球前五大厂商逆向物流系统市场份额（按收入）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2021全球逆向物流系统第一梯队、第二梯队和第三梯队厂商及市场份额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逆向物流系统中国企业SWOT分析</w:t>
      </w:r>
      <w:r>
        <w:rPr>
          <w:rFonts w:hint="eastAsia"/>
        </w:rPr>
        <w:br/>
      </w:r>
      <w:r>
        <w:rPr>
          <w:rFonts w:hint="eastAsia"/>
        </w:rPr>
        <w:t>　　图25 逆向物流系统产业链</w:t>
      </w:r>
      <w:r>
        <w:rPr>
          <w:rFonts w:hint="eastAsia"/>
        </w:rPr>
        <w:br/>
      </w:r>
      <w:r>
        <w:rPr>
          <w:rFonts w:hint="eastAsia"/>
        </w:rPr>
        <w:t>　　图26 逆向物流系统行业采购模式</w:t>
      </w:r>
      <w:r>
        <w:rPr>
          <w:rFonts w:hint="eastAsia"/>
        </w:rPr>
        <w:br/>
      </w:r>
      <w:r>
        <w:rPr>
          <w:rFonts w:hint="eastAsia"/>
        </w:rPr>
        <w:t>　　图27 逆向物流系统行业开发\u002F生产模式分析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逆向物流系统行业销售模式分析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b39344e74f62" w:history="1">
        <w:r>
          <w:rPr>
            <w:rStyle w:val="Hyperlink"/>
          </w:rPr>
          <w:t>全球与中国逆向物流系统行业市场调研及发展前景分析报告（2022-2028年）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ab39344e74f62" w:history="1">
        <w:r>
          <w:rPr>
            <w:rStyle w:val="Hyperlink"/>
          </w:rPr>
          <w:t>https://www.20087.com/6/02/NiXiangWuLiuXiTongShiChangQianJingFenXi.html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e65c6dac4d11" w:history="1">
      <w:r>
        <w:rPr>
          <w:rStyle w:val="Hyperlink"/>
        </w:rPr>
        <w:t>全球与中国逆向物流系统行业市场调研及发展前景分析报告（2022-2028年）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NiXiangWuLiuXiTongShiChangQianJingFenXi.html" TargetMode="External" Id="R41bab39344e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NiXiangWuLiuXiTongShiChangQianJingFenXi.html" TargetMode="External" Id="R5758e65c6dac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2022-09-03T03:49:33Z</dcterms:created>
  <dcterms:modified xsi:type="dcterms:W3CDTF">2022-09-03T04:49:33Z</dcterms:modified>
  <dc:subject>全球与中国逆向物流系统行业市场调研及发展前景分析报告（2022-2028年）</dc:subject>
  <dc:title>全球与中国逆向物流系统行业市场调研及发展前景分析报告（2022-2028年）</dc:title>
  <cp:keywords>全球与中国逆向物流系统行业市场调研及发展前景分析报告（2022-2028年）</cp:keywords>
  <dc:description>全球与中国逆向物流系统行业市场调研及发展前景分析报告（2022-2028年）</dc:description>
</cp:coreProperties>
</file>