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0271fc7be42a2" w:history="1">
              <w:r>
                <w:rPr>
                  <w:rStyle w:val="Hyperlink"/>
                </w:rPr>
                <w:t>2026-2032年全球与中国高清地图行业调研及发展前景分析报告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0271fc7be42a2" w:history="1">
              <w:r>
                <w:rPr>
                  <w:rStyle w:val="Hyperlink"/>
                </w:rPr>
                <w:t>2026-2032年全球与中国高清地图行业调研及发展前景分析报告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0271fc7be42a2" w:history="1">
                <w:r>
                  <w:rPr>
                    <w:rStyle w:val="Hyperlink"/>
                  </w:rPr>
                  <w:t>https://www.20087.com/6/52/GaoQingDiTuDeQianJing.html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地图是专为高级别自动驾驶设计的厘米级精度地理信息数据集，包含车道线、路沿、交通标志、坡度曲率及动态限速等丰富语义信息，更新频率远高于传统导航地图。目前，高清地图主流由专业采集车队（激光雷达+摄像头+GNSS/IMU）构建，强调绝对精度（&lt;20cm）、拓扑一致性及与感知系统的匹配度。在L3及以上自动驾驶研发推动下，对地图鲜度（小时级更新）、覆盖广度（城市主干道优先）及数据合规性（测绘资质、脱敏处理）要求极为严苛。然而，高采集与维护成本制约规模化；众包更新面临数据质量与版权归属争议；各国地理信息安全法规限制跨境数据流动。</w:t>
      </w:r>
      <w:r>
        <w:rPr>
          <w:rFonts w:hint="eastAsia"/>
        </w:rPr>
        <w:br/>
      </w:r>
      <w:r>
        <w:rPr>
          <w:rFonts w:hint="eastAsia"/>
        </w:rPr>
        <w:t>　　未来，高清地图将向轻量化（“轻图”）、车云协同更新与语义AI生成方向演进。车辆本地仅存储必要拓扑，细节由云端按需下发；影子模式收集匿名驾驶数据，用于自动标注与变化检测。在技术层面，神经辐射场（NeRF）或生成式AI可从普通视频重建三维语义地图，降低采集依赖。长远看，随着BEV感知与Occupancy Networks成熟，高清地图或转向“先验知识库”角色。高清地图将从静态高精底图升级为动态、智能、合规的自动驾驶时空认知基础设施。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0271fc7be42a2" w:history="1">
        <w:r>
          <w:rPr>
            <w:rStyle w:val="Hyperlink"/>
          </w:rPr>
          <w:t>2026-2032年全球与中国高清地图行业调研及发展前景分析报告</w:t>
        </w:r>
      </w:hyperlink>
      <w:r>
        <w:rPr>
          <w:rFonts w:hint="eastAsia"/>
        </w:rPr>
        <w:t>》从产业链视角出发，系统分析了高清地图行业的市场现状与需求动态，详细解读了高清地图市场规模、价格波动及上下游影响因素。报告深入剖析了高清地图细分领域的发展特点，基于权威数据对市场前景及未来趋势进行了科学预测，同时揭示了高清地图重点企业的竞争格局与市场集中度变化。报告客观翔实地指出了高清地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全球市场高清地图市场总体规模</w:t>
      </w:r>
      <w:r>
        <w:rPr>
          <w:rFonts w:hint="eastAsia"/>
        </w:rPr>
        <w:br/>
      </w:r>
      <w:r>
        <w:rPr>
          <w:rFonts w:hint="eastAsia"/>
        </w:rPr>
        <w:t>　　1.4 中国市场高清地图市场总体规模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高清地图行业发展总体概况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高清地图行业发展主要特点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高清地图行业发展影响因素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高清地图有利因素</w:t>
      </w:r>
      <w:r>
        <w:rPr>
          <w:rFonts w:hint="eastAsia"/>
        </w:rPr>
        <w:br/>
      </w:r>
      <w:r>
        <w:rPr>
          <w:rFonts w:hint="eastAsia"/>
        </w:rPr>
        <w:t>　　　　1.5.3 .2 高清地图不利因素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全球市场，近三年高清地图主要企业占有率及排名（按收入）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高清地图主要企业在国际市场占有率（按收入，2023-2026）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2025年高清地图主要企业在国际市场排名（按收入）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全球市场主要企业高清地图销售收入（2023-2026）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中国市场，近三年高清地图主要企业占有率及排名（按收入）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高清地图主要企业在中国市场占有率（按收入，2023-2026）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2025年高清地图主要企业在中国市场排名（按收入）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中国市场主要企业高清地图销售收入（2023-2026）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全球主要厂商高清地图总部及产地分布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全球主要厂商成立时间及高清地图商业化日期</w:t>
      </w:r>
      <w:r>
        <w:rPr>
          <w:rFonts w:hint="eastAsia"/>
        </w:rPr>
        <w:br/>
      </w:r>
      <w:r>
        <w:rPr>
          <w:rFonts w:hint="eastAsia"/>
        </w:rPr>
        <w:t>　　2.5 全球主要厂商高清地图产品类型及应用</w:t>
      </w:r>
      <w:r>
        <w:rPr>
          <w:rFonts w:hint="eastAsia"/>
        </w:rPr>
        <w:br/>
      </w:r>
      <w:r>
        <w:rPr>
          <w:rFonts w:hint="eastAsia"/>
        </w:rPr>
        <w:t>　　2.6 高清地图行业集中度、竞争程度分析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高清地图行业集中度分析：2025年全球Top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全球高清地图第一梯队、第二梯队和第三梯队厂商（品牌）及市场份额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全球高清地图主要地区分析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全球主要地区高清地图市场规模分析：2021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全球主要地区高清地图销售额及份额（2021-2026）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全球主要地区高清地图销售额及份额预测（2027-2032）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中东高清地图销售额及预测（2021-2032）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集中式</w:t>
      </w:r>
      <w:r>
        <w:rPr>
          <w:rFonts w:hint="eastAsia"/>
        </w:rPr>
        <w:br/>
      </w:r>
      <w:r>
        <w:rPr>
          <w:rFonts w:hint="eastAsia"/>
        </w:rPr>
        <w:t>　　　　4.1.2 众包式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按产品类型细分，全球高清地图销售额对比（2021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按产品类型细分，全球高清地图销售额及市场份额（2021-2026）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按产品类型细分，全球高清地图销售额预测（2027-2032）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按产品类型细分，中国高清地图销售额及市场份额（2021-2026）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按产品类型细分，中国高清地图销售额预测（2027-2032）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自动驾驶汽车</w:t>
      </w:r>
      <w:r>
        <w:rPr>
          <w:rFonts w:hint="eastAsia"/>
        </w:rPr>
        <w:br/>
      </w:r>
      <w:r>
        <w:rPr>
          <w:rFonts w:hint="eastAsia"/>
        </w:rPr>
        <w:t>　　　　5.1.2 高级驾驶辅助系统</w:t>
      </w:r>
      <w:r>
        <w:rPr>
          <w:rFonts w:hint="eastAsia"/>
        </w:rPr>
        <w:br/>
      </w:r>
      <w:r>
        <w:rPr>
          <w:rFonts w:hint="eastAsia"/>
        </w:rPr>
        <w:t>　　　　5.1.3 其他（定位）</w:t>
      </w:r>
      <w:r>
        <w:rPr>
          <w:rFonts w:hint="eastAsia"/>
        </w:rPr>
        <w:br/>
      </w:r>
      <w:r>
        <w:rPr>
          <w:rFonts w:hint="eastAsia"/>
        </w:rPr>
        <w:t>　　5.2 按应用细分，全球高清地图销售额对比（2021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按应用细分，全球高清地图销售额及市场份额（2021-2026）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按应用细分，全球高清地图销售额预测（2027-2032）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中国不同应用高清地图销售额及预测（2021-2032）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中国不同应用高清地图销售额及市场份额（2021-2026）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中国不同应用高清地图销售额预测（2027-2032）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高清地图产品及服务介绍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高清地图行业发展趋势</w:t>
      </w:r>
      <w:r>
        <w:rPr>
          <w:rFonts w:hint="eastAsia"/>
        </w:rPr>
        <w:br/>
      </w:r>
      <w:r>
        <w:rPr>
          <w:rFonts w:hint="eastAsia"/>
        </w:rPr>
        <w:t>　　7.2 高清地图行业主要驱动因素</w:t>
      </w:r>
      <w:r>
        <w:rPr>
          <w:rFonts w:hint="eastAsia"/>
        </w:rPr>
        <w:br/>
      </w:r>
      <w:r>
        <w:rPr>
          <w:rFonts w:hint="eastAsia"/>
        </w:rPr>
        <w:t>　　7.3 高清地图中国企业SWOT分析</w:t>
      </w:r>
      <w:r>
        <w:rPr>
          <w:rFonts w:hint="eastAsia"/>
        </w:rPr>
        <w:br/>
      </w:r>
      <w:r>
        <w:rPr>
          <w:rFonts w:hint="eastAsia"/>
        </w:rPr>
        <w:t>　　7.4 中国高清地图行业政策环境分析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高清地图行业产业链简介</w:t>
      </w:r>
      <w:r>
        <w:rPr>
          <w:rFonts w:hint="eastAsia"/>
        </w:rPr>
        <w:br/>
      </w:r>
      <w:r>
        <w:rPr>
          <w:rFonts w:hint="eastAsia"/>
        </w:rPr>
        <w:t>　　　　8.1.1 高清地图行业供应链分析</w:t>
      </w:r>
      <w:r>
        <w:rPr>
          <w:rFonts w:hint="eastAsia"/>
        </w:rPr>
        <w:br/>
      </w:r>
      <w:r>
        <w:rPr>
          <w:rFonts w:hint="eastAsia"/>
        </w:rPr>
        <w:t>　　　　8.1.2 高清地图主要原料及供应情况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高清地图行业主要下游客户</w:t>
      </w:r>
      <w:r>
        <w:rPr>
          <w:rFonts w:hint="eastAsia"/>
        </w:rPr>
        <w:br/>
      </w:r>
      <w:r>
        <w:rPr>
          <w:rFonts w:hint="eastAsia"/>
        </w:rPr>
        <w:t>　　8.2 高清地图行业采购模式</w:t>
      </w:r>
      <w:r>
        <w:rPr>
          <w:rFonts w:hint="eastAsia"/>
        </w:rPr>
        <w:br/>
      </w:r>
      <w:r>
        <w:rPr>
          <w:rFonts w:hint="eastAsia"/>
        </w:rPr>
        <w:t>　　8.3 高清地图行业生产模式</w:t>
      </w:r>
      <w:r>
        <w:rPr>
          <w:rFonts w:hint="eastAsia"/>
        </w:rPr>
        <w:br/>
      </w:r>
      <w:r>
        <w:rPr>
          <w:rFonts w:hint="eastAsia"/>
        </w:rPr>
        <w:t>　　8.4 高清地图行业销售模式及销售渠道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高清地图行业发展主要特点</w:t>
      </w:r>
      <w:r>
        <w:rPr>
          <w:rFonts w:hint="eastAsia"/>
        </w:rPr>
        <w:br/>
      </w:r>
      <w:r>
        <w:rPr>
          <w:rFonts w:hint="eastAsia"/>
        </w:rPr>
        <w:t>　　表 2： 高清地图行业发展有利因素分析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高清地图行业发展不利因素分析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进入高清地图行业壁垒</w:t>
      </w:r>
      <w:r>
        <w:rPr>
          <w:rFonts w:hint="eastAsia"/>
        </w:rPr>
        <w:br/>
      </w:r>
      <w:r>
        <w:rPr>
          <w:rFonts w:hint="eastAsia"/>
        </w:rPr>
        <w:t>　　表 5： 高清地图主要企业在国际市场占有率（按收入，2023-2026）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2025年高清地图主要企业在国际市场排名（按收入）&amp;（万元）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全球市场主要企业高清地图销售收入（2023-2026）&amp;（万元）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高清地图主要企业在中国市场占有率（按收入，2023-2026）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2025年高清地图主要企业在中国市场排名（按收入）&amp;（万元）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中国市场主要企业高清地图销售收入（2023-2026）&amp;（万元）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全球主要厂商高清地图总部及产地分布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全球主要厂商成立时间及高清地图商业化日期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全球主要厂商高清地图产品类型及应用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2025年全球高清地图主要厂商市场地位（第一梯队、第二梯队和第三梯队）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全球高清地图市场投资、并购等现状分析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全球主要地区高清地图销售额：（2021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全球主要地区高清地图销售额（2021-2026）&amp;（万元）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全球主要地区高清地图销售额及份额列表（2021-2026）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全球主要地区高清地图销售额预测（2027-2032）&amp;（万元）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全球主要地区高清地图销售额及份额列表预测（2027-2032）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集中式主要企业列表</w:t>
      </w:r>
      <w:r>
        <w:rPr>
          <w:rFonts w:hint="eastAsia"/>
        </w:rPr>
        <w:br/>
      </w:r>
      <w:r>
        <w:rPr>
          <w:rFonts w:hint="eastAsia"/>
        </w:rPr>
        <w:t>　　表 22： 众包式主要企业列表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按产品类型细分，全球高清地图销售额及增长率对比（2021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按产品类型细分，全球高清地图销售额（2021-2026）&amp;（万元）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按产品类型细分，全球高清地图销售额市场份额列表（2021-2026）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按产品类型细分，全球高清地图销售额预测（2027-2032）&amp;（万元）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按产品类型细分，全球高清地图销售额市场份额预测（2027-2032）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按产品类型细分，中国高清地图销售额（2021-2026）&amp;（万元）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按产品类型细分，中国高清地图销售额市场份额列表（2021-2026）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按产品类型细分，中国高清地图销售额预测（2027-2032）&amp;（万元）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按产品类型细分，中国高清地图销售额市场份额预测（2027-2032）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按应用细分，全球高清地图销售额及增长率对比（2021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按应用细分，全球高清地图销售额（2021-2026）&amp;（万元）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按应用细分，全球高清地图销售额市场份额列表（2021-2026）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按应用细分，全球高清地图销售额预测（2027-2032）&amp;（万元）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按应用细分，全球高清地图市场份额预测（2027-2032）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中国不同应用高清地图销售额（2021-2026）&amp;（万元）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中国不同应用高清地图销售额市场份额列表（2021-2026）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中国不同应用高清地图销售额预测（2027-2032）&amp;（万元）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中国不同应用高清地图销售额市场份额预测（2027-2032）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高清地图产品及服务介绍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高清地图产品及服务介绍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高清地图产品及服务介绍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高清地图产品及服务介绍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高清地图产品及服务介绍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高清地图产品及服务介绍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高清地图产品及服务介绍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重点企业（8）公司信息、总部、高清地图市场地位以及主要的竞争对手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高清地图产品及服务介绍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高清地图收入及毛利率（2021-2026）&amp;（万元）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高清地图行业发展趋势</w:t>
      </w:r>
      <w:r>
        <w:rPr>
          <w:rFonts w:hint="eastAsia"/>
        </w:rPr>
        <w:br/>
      </w:r>
      <w:r>
        <w:rPr>
          <w:rFonts w:hint="eastAsia"/>
        </w:rPr>
        <w:t>　　表 81： 高清地图行业主要驱动因素</w:t>
      </w:r>
      <w:r>
        <w:rPr>
          <w:rFonts w:hint="eastAsia"/>
        </w:rPr>
        <w:br/>
      </w:r>
      <w:r>
        <w:rPr>
          <w:rFonts w:hint="eastAsia"/>
        </w:rPr>
        <w:t>　　表 82： 高清地图行业供应链分析</w:t>
      </w:r>
      <w:r>
        <w:rPr>
          <w:rFonts w:hint="eastAsia"/>
        </w:rPr>
        <w:br/>
      </w:r>
      <w:r>
        <w:rPr>
          <w:rFonts w:hint="eastAsia"/>
        </w:rPr>
        <w:t>　　表 83： 高清地图上游原料供应商</w:t>
      </w:r>
      <w:r>
        <w:rPr>
          <w:rFonts w:hint="eastAsia"/>
        </w:rPr>
        <w:br/>
      </w:r>
      <w:r>
        <w:rPr>
          <w:rFonts w:hint="eastAsia"/>
        </w:rPr>
        <w:t>　　表 84： 高清地图行业主要下游客户</w:t>
      </w:r>
      <w:r>
        <w:rPr>
          <w:rFonts w:hint="eastAsia"/>
        </w:rPr>
        <w:br/>
      </w:r>
      <w:r>
        <w:rPr>
          <w:rFonts w:hint="eastAsia"/>
        </w:rPr>
        <w:t>　　表 85： 高清地图典型经销商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高清地图产品图片</w:t>
      </w:r>
      <w:r>
        <w:rPr>
          <w:rFonts w:hint="eastAsia"/>
        </w:rPr>
        <w:br/>
      </w:r>
      <w:r>
        <w:rPr>
          <w:rFonts w:hint="eastAsia"/>
        </w:rPr>
        <w:t>　　图 2： 全球市场高清地图市场规模，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全球高清地图市场销售额预测：（万元）&amp;（2021-2032）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中国市场高清地图销售额及未来趋势（2021-2032）&amp;（万元）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2025年全球前五大厂商高清地图市场份额</w:t>
      </w:r>
      <w:r>
        <w:rPr>
          <w:rFonts w:hint="eastAsia"/>
        </w:rPr>
        <w:br/>
      </w:r>
      <w:r>
        <w:rPr>
          <w:rFonts w:hint="eastAsia"/>
        </w:rPr>
        <w:t>　　图 6： 2025年全球高清地图第一梯队、第二梯队和第三梯队厂商及市场份额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全球主要地区高清地图销售额市场份额（2021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中东高清地图销售额及预测（2021-2032）&amp;（万元）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集中式 产品图片</w:t>
      </w:r>
      <w:r>
        <w:rPr>
          <w:rFonts w:hint="eastAsia"/>
        </w:rPr>
        <w:br/>
      </w:r>
      <w:r>
        <w:rPr>
          <w:rFonts w:hint="eastAsia"/>
        </w:rPr>
        <w:t>　　图 17： 全球集中式规模及增长率（2021-2032）&amp;（万元）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众包式产品图片</w:t>
      </w:r>
      <w:r>
        <w:rPr>
          <w:rFonts w:hint="eastAsia"/>
        </w:rPr>
        <w:br/>
      </w:r>
      <w:r>
        <w:rPr>
          <w:rFonts w:hint="eastAsia"/>
        </w:rPr>
        <w:t>　　图 19： 全球众包式规模及增长率（2021-2032）&amp;（万元）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按产品类型细分，全球高清地图市场份额2025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按产品类型细分，全球高清地图市场份额2021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按产品类型细分，全球高清地图市场份额预测2026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按产品类型细分，中国高清地图市场份额2021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按产品类型细分，中国高清地图市场份额预测2026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自动驾驶汽车</w:t>
      </w:r>
      <w:r>
        <w:rPr>
          <w:rFonts w:hint="eastAsia"/>
        </w:rPr>
        <w:br/>
      </w:r>
      <w:r>
        <w:rPr>
          <w:rFonts w:hint="eastAsia"/>
        </w:rPr>
        <w:t>　　图 26： 高级驾驶辅助系统</w:t>
      </w:r>
      <w:r>
        <w:rPr>
          <w:rFonts w:hint="eastAsia"/>
        </w:rPr>
        <w:br/>
      </w:r>
      <w:r>
        <w:rPr>
          <w:rFonts w:hint="eastAsia"/>
        </w:rPr>
        <w:t>　　图 27： 其他（定位）</w:t>
      </w:r>
      <w:r>
        <w:rPr>
          <w:rFonts w:hint="eastAsia"/>
        </w:rPr>
        <w:br/>
      </w:r>
      <w:r>
        <w:rPr>
          <w:rFonts w:hint="eastAsia"/>
        </w:rPr>
        <w:t>　　图 28： 按应用细分，全球高清地图市场份额2025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按应用细分，全球高清地图市场份额2021 &amp; 2025</w:t>
      </w:r>
      <w:r>
        <w:rPr>
          <w:rFonts w:hint="eastAsia"/>
        </w:rPr>
        <w:br/>
      </w:r>
      <w:r>
        <w:rPr>
          <w:rFonts w:hint="eastAsia"/>
        </w:rPr>
        <w:t>　　图 30： 高清地图中国企业SWOT分析</w:t>
      </w:r>
      <w:r>
        <w:rPr>
          <w:rFonts w:hint="eastAsia"/>
        </w:rPr>
        <w:br/>
      </w:r>
      <w:r>
        <w:rPr>
          <w:rFonts w:hint="eastAsia"/>
        </w:rPr>
        <w:t>　　图 31： 高清地图产业链</w:t>
      </w:r>
      <w:r>
        <w:rPr>
          <w:rFonts w:hint="eastAsia"/>
        </w:rPr>
        <w:br/>
      </w:r>
      <w:r>
        <w:rPr>
          <w:rFonts w:hint="eastAsia"/>
        </w:rPr>
        <w:t>　　图 32： 高清地图行业采购模式分析</w:t>
      </w:r>
      <w:r>
        <w:rPr>
          <w:rFonts w:hint="eastAsia"/>
        </w:rPr>
        <w:br/>
      </w:r>
      <w:r>
        <w:rPr>
          <w:rFonts w:hint="eastAsia"/>
        </w:rPr>
        <w:t>　　图 33： 高清地图行业生产模式</w:t>
      </w:r>
      <w:r>
        <w:rPr>
          <w:rFonts w:hint="eastAsia"/>
        </w:rPr>
        <w:br/>
      </w:r>
      <w:r>
        <w:rPr>
          <w:rFonts w:hint="eastAsia"/>
        </w:rPr>
        <w:t>　　图 34： 高清地图行业销售模式分析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0271fc7be42a2" w:history="1">
        <w:r>
          <w:rPr>
            <w:rStyle w:val="Hyperlink"/>
          </w:rPr>
          <w:t>2026-2032年全球与中国高清地图行业调研及发展前景分析报告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0271fc7be42a2" w:history="1">
        <w:r>
          <w:rPr>
            <w:rStyle w:val="Hyperlink"/>
          </w:rPr>
          <w:t>https://www.20087.com/6/52/GaoQingDiTuDeQianJing.html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热点：2025高清地图、高清地图看到家门卫星地图、高德地图、高清地图中国、高清卫星实景地图免费版、高清地图下载、高清地图3d北斗卫星地图、高清地图3d北斗卫星地图、免费下载一个高清地图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bf3f371341dd" w:history="1">
      <w:r>
        <w:rPr>
          <w:rStyle w:val="Hyperlink"/>
        </w:rPr>
        <w:t>2026-2032年全球与中国高清地图行业调研及发展前景分析报告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aoQingDiTuDeQianJing.html" TargetMode="External" Id="R57d0271fc7be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aoQingDiTuDeQianJing.html" TargetMode="External" Id="R8375bf3f3713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2025-12-31T00:23:44Z</dcterms:created>
  <dcterms:modified xsi:type="dcterms:W3CDTF">2025-12-31T01:23:44Z</dcterms:modified>
  <dc:subject>2026-2032年全球与中国高清地图行业调研及发展前景分析报告</dc:subject>
  <dc:title>2026-2032年全球与中国高清地图行业调研及发展前景分析报告</dc:title>
  <cp:keywords>2026-2032年全球与中国高清地图行业调研及发展前景分析报告</cp:keywords>
  <dc:description>2026-2032年全球与中国高清地图行业调研及发展前景分析报告</dc:description>
</cp:coreProperties>
</file>