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73d31906cc4f47" w:history="1">
              <w:r>
                <w:rPr>
                  <w:rStyle w:val="Hyperlink"/>
                </w:rPr>
                <w:t>2025-2031年中国政府信息化市场深度调查分析及发展前景研究报告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73d31906cc4f47" w:history="1">
              <w:r>
                <w:rPr>
                  <w:rStyle w:val="Hyperlink"/>
                </w:rPr>
                <w:t>2025-2031年中国政府信息化市场深度调查分析及发展前景研究报告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1699927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73d31906cc4f47" w:history="1">
                <w:r>
                  <w:rPr>
                    <w:rStyle w:val="Hyperlink"/>
                  </w:rPr>
                  <w:t>https://www.20087.com/M_ITTongXun/27/ZhengFuXinXiHuaDeFaZhanQianJing.html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政府信息化是提升政府治理能力和服务水平的重要手段，通过构建电子政务平台，实现政务公开、在线服务、数据共享和智能决策。目前，许多国家和地区都在积极推进政府信息化建设，利用大数据、云计算和人工智能等技术，优化公共服务流程，提高行政效率。同时，政府信息化还涉及到信息安全和隐私保护，政府机构必须建立严格的数据管理和保护机制，确保公民信息的安全。</w:t>
      </w:r>
      <w:r>
        <w:rPr>
          <w:rFonts w:hint="eastAsia"/>
        </w:rPr>
        <w:br/>
      </w:r>
      <w:r>
        <w:rPr>
          <w:rFonts w:hint="eastAsia"/>
        </w:rPr>
        <w:t>　　未来，政府信息化将更加注重数据治理和智能化服务。数据治理方面，政府将建立统一的数据标准和交换平台，实现跨部门、跨层级的数据共享和分析，以支持政策制定和公共服务的优化。智能化服务则体现在政务服务的自动化和个性化，通过AI和机器学习，政府能够提供更加精准和高效的服务，如智能客服、个性化政策推送和自动审批流程。此外，区块链技术的应用将增强政府服务的透明度和可信度，建立更加公正、高效的社会治理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73d31906cc4f47" w:history="1">
        <w:r>
          <w:rPr>
            <w:rStyle w:val="Hyperlink"/>
          </w:rPr>
          <w:t>2025-2031年中国政府信息化市场深度调查分析及发展前景研究报告</w:t>
        </w:r>
      </w:hyperlink>
      <w:r>
        <w:rPr>
          <w:rFonts w:hint="eastAsia"/>
        </w:rPr>
        <w:t>》全面梳理了政府信息化产业链，结合市场需求和市场规模等数据，深入剖析政府信息化行业现状。报告详细探讨了政府信息化市场竞争格局，重点关注重点企业及其品牌影响力，并分析了政府信息化价格机制和细分市场特征。通过对政府信息化技术现状及未来方向的评估，报告展望了政府信息化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现状篇</w:t>
      </w:r>
      <w:r>
        <w:rPr>
          <w:rFonts w:hint="eastAsia"/>
        </w:rPr>
        <w:br/>
      </w:r>
      <w:r>
        <w:rPr>
          <w:rFonts w:hint="eastAsia"/>
        </w:rPr>
        <w:t>第一章 中国政府及电子政务发展概况</w:t>
      </w:r>
      <w:r>
        <w:rPr>
          <w:rFonts w:hint="eastAsia"/>
        </w:rPr>
        <w:br/>
      </w:r>
      <w:r>
        <w:rPr>
          <w:rFonts w:hint="eastAsia"/>
        </w:rPr>
        <w:t>　　第一节 中国政府行业基本情况</w:t>
      </w:r>
      <w:r>
        <w:rPr>
          <w:rFonts w:hint="eastAsia"/>
        </w:rPr>
        <w:br/>
      </w:r>
      <w:r>
        <w:rPr>
          <w:rFonts w:hint="eastAsia"/>
        </w:rPr>
        <w:t>　　　　　　1、中央政府组织结构</w:t>
      </w:r>
      <w:r>
        <w:rPr>
          <w:rFonts w:hint="eastAsia"/>
        </w:rPr>
        <w:br/>
      </w:r>
      <w:r>
        <w:rPr>
          <w:rFonts w:hint="eastAsia"/>
        </w:rPr>
        <w:t>　　　　　　2、地方政府组织结构</w:t>
      </w:r>
      <w:r>
        <w:rPr>
          <w:rFonts w:hint="eastAsia"/>
        </w:rPr>
        <w:br/>
      </w:r>
      <w:r>
        <w:rPr>
          <w:rFonts w:hint="eastAsia"/>
        </w:rPr>
        <w:t>　　第二节 2025年政府行业发展情况</w:t>
      </w:r>
      <w:r>
        <w:rPr>
          <w:rFonts w:hint="eastAsia"/>
        </w:rPr>
        <w:br/>
      </w:r>
      <w:r>
        <w:rPr>
          <w:rFonts w:hint="eastAsia"/>
        </w:rPr>
        <w:t>　　第三节 电子政务管理情况</w:t>
      </w:r>
      <w:r>
        <w:rPr>
          <w:rFonts w:hint="eastAsia"/>
        </w:rPr>
        <w:br/>
      </w:r>
      <w:r>
        <w:rPr>
          <w:rFonts w:hint="eastAsia"/>
        </w:rPr>
        <w:t>　　　　　　1、管理机制</w:t>
      </w:r>
      <w:r>
        <w:rPr>
          <w:rFonts w:hint="eastAsia"/>
        </w:rPr>
        <w:br/>
      </w:r>
      <w:r>
        <w:rPr>
          <w:rFonts w:hint="eastAsia"/>
        </w:rPr>
        <w:t>　　　　　　2、投资机制</w:t>
      </w:r>
      <w:r>
        <w:rPr>
          <w:rFonts w:hint="eastAsia"/>
        </w:rPr>
        <w:br/>
      </w:r>
      <w:r>
        <w:rPr>
          <w:rFonts w:hint="eastAsia"/>
        </w:rPr>
        <w:t>　　第四节 电子政务发展情况</w:t>
      </w:r>
      <w:r>
        <w:rPr>
          <w:rFonts w:hint="eastAsia"/>
        </w:rPr>
        <w:br/>
      </w:r>
      <w:r>
        <w:rPr>
          <w:rFonts w:hint="eastAsia"/>
        </w:rPr>
        <w:t>　　　　　　1、发展阶段</w:t>
      </w:r>
      <w:r>
        <w:rPr>
          <w:rFonts w:hint="eastAsia"/>
        </w:rPr>
        <w:br/>
      </w:r>
      <w:r>
        <w:rPr>
          <w:rFonts w:hint="eastAsia"/>
        </w:rPr>
        <w:t>　　　　　　2、面临的主要问题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2025年中国政府行业信息化发展基本情况</w:t>
      </w:r>
      <w:r>
        <w:rPr>
          <w:rFonts w:hint="eastAsia"/>
        </w:rPr>
        <w:br/>
      </w:r>
      <w:r>
        <w:rPr>
          <w:rFonts w:hint="eastAsia"/>
        </w:rPr>
        <w:t>　　第一节 行业信息化新政策与措施</w:t>
      </w:r>
      <w:r>
        <w:rPr>
          <w:rFonts w:hint="eastAsia"/>
        </w:rPr>
        <w:br/>
      </w:r>
      <w:r>
        <w:rPr>
          <w:rFonts w:hint="eastAsia"/>
        </w:rPr>
        <w:t>　　第二节 行业信息化新技术与新应用</w:t>
      </w:r>
      <w:r>
        <w:rPr>
          <w:rFonts w:hint="eastAsia"/>
        </w:rPr>
        <w:br/>
      </w:r>
      <w:r>
        <w:rPr>
          <w:rFonts w:hint="eastAsia"/>
        </w:rPr>
        <w:t>　　第三节 政府行业信息化采购特征</w:t>
      </w:r>
      <w:r>
        <w:rPr>
          <w:rFonts w:hint="eastAsia"/>
        </w:rPr>
        <w:br/>
      </w:r>
      <w:r>
        <w:rPr>
          <w:rFonts w:hint="eastAsia"/>
        </w:rPr>
        <w:t>　　　　　　1、中国政府行业IT采购的决策模式</w:t>
      </w:r>
      <w:r>
        <w:rPr>
          <w:rFonts w:hint="eastAsia"/>
        </w:rPr>
        <w:br/>
      </w:r>
      <w:r>
        <w:rPr>
          <w:rFonts w:hint="eastAsia"/>
        </w:rPr>
        <w:t>　　　　　　2、中国政府行业IT产品采购方式分析</w:t>
      </w:r>
      <w:r>
        <w:rPr>
          <w:rFonts w:hint="eastAsia"/>
        </w:rPr>
        <w:br/>
      </w:r>
      <w:r>
        <w:rPr>
          <w:rFonts w:hint="eastAsia"/>
        </w:rPr>
        <w:t>　　　　　　3、中国政府行业对IT合作伙伴的要求</w:t>
      </w:r>
      <w:r>
        <w:rPr>
          <w:rFonts w:hint="eastAsia"/>
        </w:rPr>
        <w:br/>
      </w:r>
      <w:r>
        <w:rPr>
          <w:rFonts w:hint="eastAsia"/>
        </w:rPr>
        <w:t>　　　　　　4、中国政府行业对IT合作伙伴的期望与建议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2025年中国政府行业IT投资状况</w:t>
      </w:r>
      <w:r>
        <w:rPr>
          <w:rFonts w:hint="eastAsia"/>
        </w:rPr>
        <w:br/>
      </w:r>
      <w:r>
        <w:rPr>
          <w:rFonts w:hint="eastAsia"/>
        </w:rPr>
        <w:t>　　第一节 2025年中国政府行业IT投资总体状况</w:t>
      </w:r>
      <w:r>
        <w:rPr>
          <w:rFonts w:hint="eastAsia"/>
        </w:rPr>
        <w:br/>
      </w:r>
      <w:r>
        <w:rPr>
          <w:rFonts w:hint="eastAsia"/>
        </w:rPr>
        <w:t>　　　　　　1、投资规模变化分析</w:t>
      </w:r>
      <w:r>
        <w:rPr>
          <w:rFonts w:hint="eastAsia"/>
        </w:rPr>
        <w:br/>
      </w:r>
      <w:r>
        <w:rPr>
          <w:rFonts w:hint="eastAsia"/>
        </w:rPr>
        <w:t>　　　　　　2、投资结构变化分析</w:t>
      </w:r>
      <w:r>
        <w:rPr>
          <w:rFonts w:hint="eastAsia"/>
        </w:rPr>
        <w:br/>
      </w:r>
      <w:r>
        <w:rPr>
          <w:rFonts w:hint="eastAsia"/>
        </w:rPr>
        <w:t>　　第二节 2025年中国政府行业IT硬件投资状况</w:t>
      </w:r>
      <w:r>
        <w:rPr>
          <w:rFonts w:hint="eastAsia"/>
        </w:rPr>
        <w:br/>
      </w:r>
      <w:r>
        <w:rPr>
          <w:rFonts w:hint="eastAsia"/>
        </w:rPr>
        <w:t>　　第三节 2025年中国政府行业IT软件投资状况</w:t>
      </w:r>
      <w:r>
        <w:rPr>
          <w:rFonts w:hint="eastAsia"/>
        </w:rPr>
        <w:br/>
      </w:r>
      <w:r>
        <w:rPr>
          <w:rFonts w:hint="eastAsia"/>
        </w:rPr>
        <w:t>　　第四节 2025年中国政府行业IT服务投资状况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2025年中国政府行业IT系统建设状况</w:t>
      </w:r>
      <w:r>
        <w:rPr>
          <w:rFonts w:hint="eastAsia"/>
        </w:rPr>
        <w:br/>
      </w:r>
      <w:r>
        <w:rPr>
          <w:rFonts w:hint="eastAsia"/>
        </w:rPr>
        <w:t>　　第一节 2025年中国政府行业IT系统建设概况</w:t>
      </w:r>
      <w:r>
        <w:rPr>
          <w:rFonts w:hint="eastAsia"/>
        </w:rPr>
        <w:br/>
      </w:r>
      <w:r>
        <w:rPr>
          <w:rFonts w:hint="eastAsia"/>
        </w:rPr>
        <w:t>　　第二节 基础设施</w:t>
      </w:r>
      <w:r>
        <w:rPr>
          <w:rFonts w:hint="eastAsia"/>
        </w:rPr>
        <w:br/>
      </w:r>
      <w:r>
        <w:rPr>
          <w:rFonts w:hint="eastAsia"/>
        </w:rPr>
        <w:t>　　第三节 重点政府部门信息化建设情况</w:t>
      </w:r>
      <w:r>
        <w:rPr>
          <w:rFonts w:hint="eastAsia"/>
        </w:rPr>
        <w:br/>
      </w:r>
      <w:r>
        <w:rPr>
          <w:rFonts w:hint="eastAsia"/>
        </w:rPr>
        <w:t>　　　　　　1、社保</w:t>
      </w:r>
      <w:r>
        <w:rPr>
          <w:rFonts w:hint="eastAsia"/>
        </w:rPr>
        <w:br/>
      </w:r>
      <w:r>
        <w:rPr>
          <w:rFonts w:hint="eastAsia"/>
        </w:rPr>
        <w:t>　　　　　　2、税务</w:t>
      </w:r>
      <w:r>
        <w:rPr>
          <w:rFonts w:hint="eastAsia"/>
        </w:rPr>
        <w:br/>
      </w:r>
      <w:r>
        <w:rPr>
          <w:rFonts w:hint="eastAsia"/>
        </w:rPr>
        <w:t>　　　　　　3、财政</w:t>
      </w:r>
      <w:r>
        <w:rPr>
          <w:rFonts w:hint="eastAsia"/>
        </w:rPr>
        <w:br/>
      </w:r>
      <w:r>
        <w:rPr>
          <w:rFonts w:hint="eastAsia"/>
        </w:rPr>
        <w:t>　　　　　　4、海关</w:t>
      </w:r>
      <w:r>
        <w:rPr>
          <w:rFonts w:hint="eastAsia"/>
        </w:rPr>
        <w:br/>
      </w:r>
      <w:r>
        <w:rPr>
          <w:rFonts w:hint="eastAsia"/>
        </w:rPr>
        <w:t>　　　　　　5、国土资源</w:t>
      </w:r>
      <w:r>
        <w:rPr>
          <w:rFonts w:hint="eastAsia"/>
        </w:rPr>
        <w:br/>
      </w:r>
      <w:r>
        <w:rPr>
          <w:rFonts w:hint="eastAsia"/>
        </w:rPr>
        <w:t>　　　　　　6、社区事务</w:t>
      </w:r>
      <w:r>
        <w:rPr>
          <w:rFonts w:hint="eastAsia"/>
        </w:rPr>
        <w:br/>
      </w:r>
      <w:r>
        <w:rPr>
          <w:rFonts w:hint="eastAsia"/>
        </w:rPr>
        <w:t>　　　　　　7、质检</w:t>
      </w:r>
      <w:r>
        <w:rPr>
          <w:rFonts w:hint="eastAsia"/>
        </w:rPr>
        <w:br/>
      </w:r>
      <w:r>
        <w:rPr>
          <w:rFonts w:hint="eastAsia"/>
        </w:rPr>
        <w:t>　　　　　　8、工商</w:t>
      </w:r>
      <w:r>
        <w:rPr>
          <w:rFonts w:hint="eastAsia"/>
        </w:rPr>
        <w:br/>
      </w:r>
      <w:r>
        <w:rPr>
          <w:rFonts w:hint="eastAsia"/>
        </w:rPr>
        <w:t>　　　　　　9、农业</w:t>
      </w:r>
      <w:r>
        <w:rPr>
          <w:rFonts w:hint="eastAsia"/>
        </w:rPr>
        <w:br/>
      </w:r>
      <w:r>
        <w:rPr>
          <w:rFonts w:hint="eastAsia"/>
        </w:rPr>
        <w:t>　　　　　　10、安监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政府行业解决方案集成商竞争格局</w:t>
      </w:r>
      <w:r>
        <w:rPr>
          <w:rFonts w:hint="eastAsia"/>
        </w:rPr>
        <w:br/>
      </w:r>
      <w:r>
        <w:rPr>
          <w:rFonts w:hint="eastAsia"/>
        </w:rPr>
        <w:t>　　第一节 重点行业主要集成商</w:t>
      </w:r>
      <w:r>
        <w:rPr>
          <w:rFonts w:hint="eastAsia"/>
        </w:rPr>
        <w:br/>
      </w:r>
      <w:r>
        <w:rPr>
          <w:rFonts w:hint="eastAsia"/>
        </w:rPr>
        <w:t>　　第二节 中国政府行业典型系统集成商</w:t>
      </w:r>
      <w:r>
        <w:rPr>
          <w:rFonts w:hint="eastAsia"/>
        </w:rPr>
        <w:br/>
      </w:r>
      <w:r>
        <w:rPr>
          <w:rFonts w:hint="eastAsia"/>
        </w:rPr>
        <w:t>　　　　　　1、太极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2、东软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3、中软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4、神州数码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5、航天信息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6、紫光软件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7、用友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8、浪潮软件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9、同方股份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10、首都信息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11、中兴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12、华为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趋势篇</w:t>
      </w:r>
      <w:r>
        <w:rPr>
          <w:rFonts w:hint="eastAsia"/>
        </w:rPr>
        <w:br/>
      </w:r>
      <w:r>
        <w:rPr>
          <w:rFonts w:hint="eastAsia"/>
        </w:rPr>
        <w:t>第六章 2025年中国政府行业信息化发展趋势</w:t>
      </w:r>
      <w:r>
        <w:rPr>
          <w:rFonts w:hint="eastAsia"/>
        </w:rPr>
        <w:br/>
      </w:r>
      <w:r>
        <w:rPr>
          <w:rFonts w:hint="eastAsia"/>
        </w:rPr>
        <w:t>　　第一节 影响2025年电子政务发展的因素</w:t>
      </w:r>
      <w:r>
        <w:rPr>
          <w:rFonts w:hint="eastAsia"/>
        </w:rPr>
        <w:br/>
      </w:r>
      <w:r>
        <w:rPr>
          <w:rFonts w:hint="eastAsia"/>
        </w:rPr>
        <w:t>　　第二节 电子政务建设的新特点</w:t>
      </w:r>
      <w:r>
        <w:rPr>
          <w:rFonts w:hint="eastAsia"/>
        </w:rPr>
        <w:br/>
      </w:r>
      <w:r>
        <w:rPr>
          <w:rFonts w:hint="eastAsia"/>
        </w:rPr>
        <w:t>　　第三节 2025年政府行业信息化建设发展趋势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2025年中国政府行业IT投资趋势</w:t>
      </w:r>
      <w:r>
        <w:rPr>
          <w:rFonts w:hint="eastAsia"/>
        </w:rPr>
        <w:br/>
      </w:r>
      <w:r>
        <w:rPr>
          <w:rFonts w:hint="eastAsia"/>
        </w:rPr>
        <w:t>　　第一节 2025年政府行业IT投资总体趋势</w:t>
      </w:r>
      <w:r>
        <w:rPr>
          <w:rFonts w:hint="eastAsia"/>
        </w:rPr>
        <w:br/>
      </w:r>
      <w:r>
        <w:rPr>
          <w:rFonts w:hint="eastAsia"/>
        </w:rPr>
        <w:t>　　　　　　1、投资规模变化分析</w:t>
      </w:r>
      <w:r>
        <w:rPr>
          <w:rFonts w:hint="eastAsia"/>
        </w:rPr>
        <w:br/>
      </w:r>
      <w:r>
        <w:rPr>
          <w:rFonts w:hint="eastAsia"/>
        </w:rPr>
        <w:t>　　　　　　2、投资结构变化分析</w:t>
      </w:r>
      <w:r>
        <w:rPr>
          <w:rFonts w:hint="eastAsia"/>
        </w:rPr>
        <w:br/>
      </w:r>
      <w:r>
        <w:rPr>
          <w:rFonts w:hint="eastAsia"/>
        </w:rPr>
        <w:t>　　第二节 2025年政府行业IT硬件投资趋势</w:t>
      </w:r>
      <w:r>
        <w:rPr>
          <w:rFonts w:hint="eastAsia"/>
        </w:rPr>
        <w:br/>
      </w:r>
      <w:r>
        <w:rPr>
          <w:rFonts w:hint="eastAsia"/>
        </w:rPr>
        <w:t>　　第三节 2025年政府行业IT软件投资趋势</w:t>
      </w:r>
      <w:r>
        <w:rPr>
          <w:rFonts w:hint="eastAsia"/>
        </w:rPr>
        <w:br/>
      </w:r>
      <w:r>
        <w:rPr>
          <w:rFonts w:hint="eastAsia"/>
        </w:rPr>
        <w:t>　　第四节 2025年政府行业IT服务投资趋势</w:t>
      </w:r>
      <w:r>
        <w:rPr>
          <w:rFonts w:hint="eastAsia"/>
        </w:rPr>
        <w:br/>
      </w:r>
      <w:r>
        <w:rPr>
          <w:rFonts w:hint="eastAsia"/>
        </w:rPr>
        <w:t>　　第五节 2025-2031年中国政府行业IT投资趋势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2025年政府行业重点系统建设趋势及市场机会</w:t>
      </w:r>
      <w:r>
        <w:rPr>
          <w:rFonts w:hint="eastAsia"/>
        </w:rPr>
        <w:br/>
      </w:r>
      <w:r>
        <w:rPr>
          <w:rFonts w:hint="eastAsia"/>
        </w:rPr>
        <w:t>　　第一节 2025年政府行业信息化市场机会分析</w:t>
      </w:r>
      <w:r>
        <w:rPr>
          <w:rFonts w:hint="eastAsia"/>
        </w:rPr>
        <w:br/>
      </w:r>
      <w:r>
        <w:rPr>
          <w:rFonts w:hint="eastAsia"/>
        </w:rPr>
        <w:t>　　第二节 重点IT产品市场机会分析</w:t>
      </w:r>
      <w:r>
        <w:rPr>
          <w:rFonts w:hint="eastAsia"/>
        </w:rPr>
        <w:br/>
      </w:r>
      <w:r>
        <w:rPr>
          <w:rFonts w:hint="eastAsia"/>
        </w:rPr>
        <w:t>　　第三节 [:中:智:林:]对厂商的建议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附录：研究背景及相关定义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1采购流程</w:t>
      </w:r>
      <w:r>
        <w:rPr>
          <w:rFonts w:hint="eastAsia"/>
        </w:rPr>
        <w:br/>
      </w:r>
      <w:r>
        <w:rPr>
          <w:rFonts w:hint="eastAsia"/>
        </w:rPr>
        <w:t>　　图表 2业务需求已经改变</w:t>
      </w:r>
      <w:r>
        <w:rPr>
          <w:rFonts w:hint="eastAsia"/>
        </w:rPr>
        <w:br/>
      </w:r>
      <w:r>
        <w:rPr>
          <w:rFonts w:hint="eastAsia"/>
        </w:rPr>
        <w:t>　　图表 3桌面虚拟化不同模式的对比</w:t>
      </w:r>
      <w:r>
        <w:rPr>
          <w:rFonts w:hint="eastAsia"/>
        </w:rPr>
        <w:br/>
      </w:r>
      <w:r>
        <w:rPr>
          <w:rFonts w:hint="eastAsia"/>
        </w:rPr>
        <w:t>　　图表 4 2020-2025年中国政府行业IT投资规模</w:t>
      </w:r>
      <w:r>
        <w:rPr>
          <w:rFonts w:hint="eastAsia"/>
        </w:rPr>
        <w:br/>
      </w:r>
      <w:r>
        <w:rPr>
          <w:rFonts w:hint="eastAsia"/>
        </w:rPr>
        <w:t>　　图表 52015年中国政府行业IT硬件投资占比</w:t>
      </w:r>
      <w:r>
        <w:rPr>
          <w:rFonts w:hint="eastAsia"/>
        </w:rPr>
        <w:br/>
      </w:r>
      <w:r>
        <w:rPr>
          <w:rFonts w:hint="eastAsia"/>
        </w:rPr>
        <w:t>　　图表 62015年中国政府行业IT软件投资占比</w:t>
      </w:r>
      <w:r>
        <w:rPr>
          <w:rFonts w:hint="eastAsia"/>
        </w:rPr>
        <w:br/>
      </w:r>
      <w:r>
        <w:rPr>
          <w:rFonts w:hint="eastAsia"/>
        </w:rPr>
        <w:t>　　图表 72015年中国政府行业IT服务投资占比</w:t>
      </w:r>
      <w:r>
        <w:rPr>
          <w:rFonts w:hint="eastAsia"/>
        </w:rPr>
        <w:br/>
      </w:r>
      <w:r>
        <w:rPr>
          <w:rFonts w:hint="eastAsia"/>
        </w:rPr>
        <w:t>　　图表 82015年中国财政行业信息化软硬件投资结构</w:t>
      </w:r>
      <w:r>
        <w:rPr>
          <w:rFonts w:hint="eastAsia"/>
        </w:rPr>
        <w:br/>
      </w:r>
      <w:r>
        <w:rPr>
          <w:rFonts w:hint="eastAsia"/>
        </w:rPr>
        <w:t>　　图表 9近3年太极计算机股份有限公司资产负债率变化情况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10近3年太极计算机股份有限公司产权比率变化情况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11近3年太极计算机股份有限公司固定资产周转次数情况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12近3年太极计算机股份有限公司流动资产周转次数变化情况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13近3年太极计算机股份有限公司总资产周转次数变化情况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14近3年太极计算机股份有限公司销售毛利率变化情况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15近3年东软集团股份有限公司资产负债率变化情况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16近3年东软集团股份有限公司产权比率变化情况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17近3年东软集团股份有限公司固定资产周转次数情况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18近3年东软集团股份有限公司流动资产周转次数变化情况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19近3年东软集团股份有限公司总资产周转次数变化情况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20近3年东软集团股份有限公司销售毛利率变化情况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21近3年中软国际有限公司资产负债率变化情况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22近3年中软国际有限公司产权比率变化情况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23近3年中软国际有限公司固定资产周转次数情况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24近3年中软国际有限公司流动资产周转次数变化情况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25近3年中软国际有限公司总资产周转次数变化情况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26近3年中软国际有限公司销售毛利率变化情况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27近3年神州数码控股有限公司资产负债率变化情况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28近3年神州数码控股有限公司产权比率变化情况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29近3年神州数码控股有限公司固定资产周转次数情况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30近3年神州数码控股有限公司流动资产周转次数变化情况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31近3年神州数码控股有限公司总资产周转次数变化情况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32近3年神州数码控股有限公司销售毛利率变化情况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33近3年航天信息股份有限公司资产负债率变化情况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34近3年航天信息股份有限公司产权比率变化情况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35近3年航天信息股份有限公司固定资产周转次数情况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36近3年航天信息股份有限公司流动资产周转次数变化情况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37近3年航天信息股份有限公司总资产周转次数变化情况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38近3年航天信息股份有限公司销售毛利率变化情况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39近3年紫光软件系统有限公司资产负债率变化情况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40近3年紫光软件系统有限公司产权比率变化情况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41近3年紫光软件系统有限公司固定资产周转次数情况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42近3年紫光软件系统有限公司流动资产周转次数变化情况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43近3年紫光软件系统有限公司总资产周转次数变化情况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44近3年紫光软件系统有限公司销售毛利率变化情况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45近3年用友软件股份有限公司资产负债率变化情况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46近3年用友软件股份有限公司产权比率变化情况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47近3年用友软件股份有限公司固定资产周转次数情况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48近3年用友软件股份有限公司流动资产周转次数变化情况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49近3年用友软件股份有限公司总资产周转次数变化情况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50近3年用友软件股份有限公司销售毛利率变化情况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51近3年山东浪潮齐鲁软件产业股份有限公司资产负债率变化情况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52近3年山东浪潮齐鲁软件产业股份有限公司产权比率变化情况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53近3年山东浪潮齐鲁软件产业股份有限公司固定资产周转次数情况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54近3年山东浪潮齐鲁软件产业股份有限公司流动资产周转次数变化情况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55近3年山东浪潮齐鲁软件产业股份有限公司总资产周转次数变化情况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56近3年山东浪潮齐鲁软件产业股份有限公司销售毛利率变化情况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57近3年同方股份有限公司资产负债率变化情况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58近3年同方股份有限公司产权比率变化情况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59近3年同方股份有限公司固定资产周转次数情况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60近3年同方股份有限公司流动资产周转次数变化情况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61近3年同方股份有限公司总资产周转次数变化情况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62近3年同方股份有限公司销售毛利率变化情况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63近3年首都信息发展股份有限公司资产负债率变化情况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64近3年首都信息发展股份有限公司产权比率变化情况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65近3年首都信息发展股份有限公司固定资产周转次数情况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66近3年首都信息发展股份有限公司流动资产周转次数变化情况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67近3年首都信息发展股份有限公司总资产周转次数变化情况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68近3年首都信息发展股份有限公司销售毛利率变化情况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69近3年中兴通讯股份有限公司资产负债率变化情况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70近3年中兴通讯股份有限公司产权比率变化情况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71近3年中兴通讯股份有限公司固定资产周转次数情况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72近3年中兴通讯股份有限公司流动资产周转次数变化情况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73近3年中兴通讯股份有限公司总资产周转次数变化情况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74近3年中兴通讯股份有限公司销售毛利率变化情况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75近3年华为技术有限公司资产负债率变化情况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76近3年华为技术有限公司产权比率变化情况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77近3年华为技术有限公司固定资产周转次数情况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78近3年华为技术有限公司流动资产周转次数变化情况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79近3年华为技术有限公司总资产周转次数变化情况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80近3年华为技术有限公司销售毛利率变化情况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812015年中国政府行业信息化投资总体状况预测</w:t>
      </w:r>
      <w:r>
        <w:rPr>
          <w:rFonts w:hint="eastAsia"/>
        </w:rPr>
        <w:br/>
      </w:r>
      <w:r>
        <w:rPr>
          <w:rFonts w:hint="eastAsia"/>
        </w:rPr>
        <w:t>　　图表 822015年中国政府行业IT硬件投资占比预测</w:t>
      </w:r>
      <w:r>
        <w:rPr>
          <w:rFonts w:hint="eastAsia"/>
        </w:rPr>
        <w:br/>
      </w:r>
      <w:r>
        <w:rPr>
          <w:rFonts w:hint="eastAsia"/>
        </w:rPr>
        <w:t>　　图表 832015年中国政府行业IT软件投资占比预测</w:t>
      </w:r>
      <w:r>
        <w:rPr>
          <w:rFonts w:hint="eastAsia"/>
        </w:rPr>
        <w:br/>
      </w:r>
      <w:r>
        <w:rPr>
          <w:rFonts w:hint="eastAsia"/>
        </w:rPr>
        <w:t>　　图表 842015年中国政府行业IT服务投资占比预测</w:t>
      </w:r>
      <w:r>
        <w:rPr>
          <w:rFonts w:hint="eastAsia"/>
        </w:rPr>
        <w:br/>
      </w:r>
      <w:r>
        <w:rPr>
          <w:rFonts w:hint="eastAsia"/>
        </w:rPr>
        <w:t>　　表格 1近4年太极计算机股份有限公司资产负债率变化情况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2近4年太极计算机股份有限公司产权比率变化情况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3近4年太极计算机股份有限公司固定资产周转次数情况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4近4年太极计算机股份有限公司流动资产周转次数变化情况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5近4年太极计算机股份有限公司总资产周转次数变化情况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6近4年太极计算机股份有限公司销售毛利率变化情况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7近4年东软集团股份有限公司资产负债率变化情况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8近4年东软集团股份有限公司产权比率变化情况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9近4年东软集团股份有限公司固定资产周转次数情况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10近4年东软集团股份有限公司流动资产周转次数变化情况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11近4年东软集团股份有限公司总资产周转次数变化情况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12近4年东软集团股份有限公司销售毛利率变化情况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13近4年中软国际有限公司资产负债率变化情况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14近4年中软国际有限公司产权比率变化情况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15近4年中软国际有限公司固定资产周转次数情况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16近4年中软国际有限公司流动资产周转次数变化情况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17近4年中软国际有限公司总资产周转次数变化情况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18近4年中软国际有限公司销售毛利率变化情况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19近4年神州数码控股有限公司资产负债率变化情况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20近4年神州数码控股有限公司产权比率变化情况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21近4年神州数码控股有限公司固定资产周转次数情况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22近4年神州数码控股有限公司流动资产周转次数变化情况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23近4年神州数码控股有限公司总资产周转次数变化情况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24近4年神州数码控股有限公司销售毛利率变化情况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25近4年航天信息股份有限公司资产负债率变化情况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26近4年航天信息股份有限公司产权比率变化情况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27近4年航天信息股份有限公司固定资产周转次数情况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28近4年航天信息股份有限公司流动资产周转次数变化情况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29近4年航天信息股份有限公司总资产周转次数变化情况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30近4年航天信息股份有限公司销售毛利率变化情况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31近4年紫光软件系统有限公司资产负债率变化情况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32近4年紫光软件系统有限公司产权比率变化情况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33近4年紫光软件系统有限公司固定资产周转次数情况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34近4年紫光软件系统有限公司流动资产周转次数变化情况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35近4年紫光软件系统有限公司总资产周转次数变化情况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36近4年紫光软件系统有限公司销售毛利率变化情况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37近4年用友软件股份有限公司资产负债率变化情况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38近4年用友软件股份有限公司产权比率变化情况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39近4年用友软件股份有限公司固定资产周转次数情况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40近4年用友软件股份有限公司流动资产周转次数变化情况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41近4年用友软件股份有限公司总资产周转次数变化情况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42近4年用友软件股份有限公司销售毛利率变化情况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43近4年山东浪潮齐鲁软件产业股份有限公司资产负债率变化情况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44近4年山东浪潮齐鲁软件产业股份有限公司产权比率变化情况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45近4年山东浪潮齐鲁软件产业股份有限公司固定资产周转次数情况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46近4年山东浪潮齐鲁软件产业股份有限公司流动资产周转次数变化情况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47近4年山东浪潮齐鲁软件产业股份有限公司总资产周转次数变化情况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48近4年山东浪潮齐鲁软件产业股份有限公司销售毛利率变化情况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49近4年同方股份有限公司资产负债率变化情况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50近4年同方股份有限公司产权比率变化情况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51近4年同方股份有限公司固定资产周转次数情况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52近4年同方股份有限公司流动资产周转次数变化情况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53近4年同方股份有限公司总资产周转次数变化情况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54近4年同方股份有限公司销售毛利率变化情况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55近4年首都信息发展股份有限公司资产负债率变化情况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56近4年首都信息发展股份有限公司产权比率变化情况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57近4年首都信息发展股份有限公司固定资产周转次数情况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58近4年首都信息发展股份有限公司流动资产周转次数变化情况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59近4年首都信息发展股份有限公司总资产周转次数变化情况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60近4年首都信息发展股份有限公司销售毛利率变化情况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61近4年中兴通讯股份有限公司资产负债率变化情况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62近4年中兴通讯股份有限公司产权比率变化情况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63近4年中兴通讯股份有限公司固定资产周转次数情况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64近4年中兴通讯股份有限公司流动资产周转次数变化情况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65近4年中兴通讯股份有限公司总资产周转次数变化情况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66近4年中兴通讯股份有限公司销售毛利率变化情况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67近4年华为技术有限公司资产负债率变化情况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68近4年华为技术有限公司产权比率变化情况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69近4年华为技术有限公司固定资产周转次数情况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70近4年华为技术有限公司流动资产周转次数变化情况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71近4年华为技术有限公司总资产周转次数变化情况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72近4年华为技术有限公司销售毛利率变化情况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73d31906cc4f47" w:history="1">
        <w:r>
          <w:rPr>
            <w:rStyle w:val="Hyperlink"/>
          </w:rPr>
          <w:t>2025-2031年中国政府信息化市场深度调查分析及发展前景研究报告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1699927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73d31906cc4f47" w:history="1">
        <w:r>
          <w:rPr>
            <w:rStyle w:val="Hyperlink"/>
          </w:rPr>
          <w:t>https://www.20087.com/M_ITTongXun/27/ZhengFuXinXiHuaDeFaZhanQianJing.html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热点：数字政府建设的意义、政府信息化主要内容包括( )、电子政务十四五规划、政府信息化项目、政务信息系统定义和范围、政府信息化是一个不断发展变化的过程、政府信息化建设的主要内容、政府信息化在一定程度、政府信息化建设的优势与劣势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d6a5d7391d42c2" w:history="1">
      <w:r>
        <w:rPr>
          <w:rStyle w:val="Hyperlink"/>
        </w:rPr>
        <w:t>2025-2031年中国政府信息化市场深度调查分析及发展前景研究报告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27/ZhengFuXinXiHuaDeFaZhanQianJing.html" TargetMode="External" Id="R7473d31906cc4f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27/ZhengFuXinXiHuaDeFaZhanQianJing.html" TargetMode="External" Id="R86d6a5d7391d42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2025-02-09T23:27:00Z</dcterms:created>
  <dcterms:modified xsi:type="dcterms:W3CDTF">2025-02-10T00:27:00Z</dcterms:modified>
  <dc:subject>2025-2031年中国政府信息化市场深度调查分析及发展前景研究报告</dc:subject>
  <dc:title>2025-2031年中国政府信息化市场深度调查分析及发展前景研究报告</dc:title>
  <cp:keywords>2025-2031年中国政府信息化市场深度调查分析及发展前景研究报告</cp:keywords>
  <dc:description>2025-2031年中国政府信息化市场深度调查分析及发展前景研究报告</dc:description>
</cp:coreProperties>
</file>