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8b4d25a1b4579" w:history="1">
              <w:r>
                <w:rPr>
                  <w:rStyle w:val="Hyperlink"/>
                </w:rPr>
                <w:t>2023-2029年中国视觉人工智能行业全面调研与发展趋势预测报告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8b4d25a1b4579" w:history="1">
              <w:r>
                <w:rPr>
                  <w:rStyle w:val="Hyperlink"/>
                </w:rPr>
                <w:t>2023-2029年中国视觉人工智能行业全面调研与发展趋势预测报告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8b4d25a1b4579" w:history="1">
                <w:r>
                  <w:rPr>
                    <w:rStyle w:val="Hyperlink"/>
                  </w:rPr>
                  <w:t>https://www.20087.com/7/32/ShiJueRenGongZhiNengXianZhuangYuFaZhanQuShi.html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觉人工智能是通过计算机视觉技术实现的智能图像处理和分析。近年来，随着深度学习技术的发展和计算能力的提升，视觉人工智能的应用范围日益广泛。从安防监控到自动驾驶，从医疗影像分析到零售业的顾客行为分析，视觉人工智能都在发挥着重要作用。目前，基于卷积神经网络（CNN）等深度学习模型的图像识别技术已经达到了很高的准确率，能够实现对复杂场景的快速理解和响应。此外，随着边缘计算技术的发展，视觉人工智能的应用场景更加丰富多样。</w:t>
      </w:r>
      <w:r>
        <w:rPr>
          <w:rFonts w:hint="eastAsia"/>
        </w:rPr>
        <w:br/>
      </w:r>
      <w:r>
        <w:rPr>
          <w:rFonts w:hint="eastAsia"/>
        </w:rPr>
        <w:t>　　未来，视觉人工智能将继续沿着智能化和实用化的方向发展。一方面，随着算法的不断优化和完善，视觉人工智能将能够处理更加复杂和多变的场景，提高识别精度和响应速度。另一方面，随着5G网络的普及和物联网技术的应用，视觉人工智能将更加紧密地与实际应用场景结合，实现实时的数据分析和决策支持。此外，随着隐私保护和数据安全意识的增强，视觉人工智能系统将更加注重数据的加密和匿名处理，以保障用户的隐私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8b4d25a1b4579" w:history="1">
        <w:r>
          <w:rPr>
            <w:rStyle w:val="Hyperlink"/>
          </w:rPr>
          <w:t>2023-2029年中国视觉人工智能行业全面调研与发展趋势预测报告</w:t>
        </w:r>
      </w:hyperlink>
      <w:r>
        <w:rPr>
          <w:rFonts w:hint="eastAsia"/>
        </w:rPr>
        <w:t>》从市场规模、需求变化及价格动态等维度，系统解析了视觉人工智能行业的现状与发展趋势。报告深入分析了视觉人工智能产业链各环节，科学预测了市场前景与技术发展方向，同时聚焦视觉人工智能细分市场特点及重点企业的经营表现，揭示了视觉人工智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视觉人工智能产业概述</w:t>
      </w:r>
      <w:r>
        <w:rPr>
          <w:rFonts w:hint="eastAsia"/>
        </w:rPr>
        <w:br/>
      </w:r>
      <w:r>
        <w:rPr>
          <w:rFonts w:hint="eastAsia"/>
        </w:rPr>
        <w:t>　　第一节 视觉人工智能定义</w:t>
      </w:r>
      <w:r>
        <w:rPr>
          <w:rFonts w:hint="eastAsia"/>
        </w:rPr>
        <w:br/>
      </w:r>
      <w:r>
        <w:rPr>
          <w:rFonts w:hint="eastAsia"/>
        </w:rPr>
        <w:t>　　第二节 视觉人工智能行业特点</w:t>
      </w:r>
      <w:r>
        <w:rPr>
          <w:rFonts w:hint="eastAsia"/>
        </w:rPr>
        <w:br/>
      </w:r>
      <w:r>
        <w:rPr>
          <w:rFonts w:hint="eastAsia"/>
        </w:rPr>
        <w:t>　　第三节 视觉人工智能产业链分析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2022-2023年中国视觉人工智能行业运行环境分析</w:t>
      </w:r>
      <w:r>
        <w:rPr>
          <w:rFonts w:hint="eastAsia"/>
        </w:rPr>
        <w:br/>
      </w:r>
      <w:r>
        <w:rPr>
          <w:rFonts w:hint="eastAsia"/>
        </w:rPr>
        <w:t>　　第一节 中国视觉人工智能运行经济环境分析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中国视觉人工智能产业政策环境分析</w:t>
      </w:r>
      <w:r>
        <w:rPr>
          <w:rFonts w:hint="eastAsia"/>
        </w:rPr>
        <w:br/>
      </w:r>
      <w:r>
        <w:rPr>
          <w:rFonts w:hint="eastAsia"/>
        </w:rPr>
        <w:t>　　　　一、视觉人工智能行业监管体制</w:t>
      </w:r>
      <w:r>
        <w:rPr>
          <w:rFonts w:hint="eastAsia"/>
        </w:rPr>
        <w:br/>
      </w:r>
      <w:r>
        <w:rPr>
          <w:rFonts w:hint="eastAsia"/>
        </w:rPr>
        <w:t>　　　　二、视觉人工智能行业主要法规</w:t>
      </w:r>
      <w:r>
        <w:rPr>
          <w:rFonts w:hint="eastAsia"/>
        </w:rPr>
        <w:br/>
      </w:r>
      <w:r>
        <w:rPr>
          <w:rFonts w:hint="eastAsia"/>
        </w:rPr>
        <w:t>　　　　三、主要视觉人工智能产业政策</w:t>
      </w:r>
      <w:r>
        <w:rPr>
          <w:rFonts w:hint="eastAsia"/>
        </w:rPr>
        <w:br/>
      </w:r>
      <w:r>
        <w:rPr>
          <w:rFonts w:hint="eastAsia"/>
        </w:rPr>
        <w:t>　　第三节 中国视觉人工智能产业社会环境分析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国外视觉人工智能行业发展态势分析</w:t>
      </w:r>
      <w:r>
        <w:rPr>
          <w:rFonts w:hint="eastAsia"/>
        </w:rPr>
        <w:br/>
      </w:r>
      <w:r>
        <w:rPr>
          <w:rFonts w:hint="eastAsia"/>
        </w:rPr>
        <w:t>　　第一节 国外视觉人工智能市场发展现状分析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国外主要国家视觉人工智能市场现状</w:t>
      </w:r>
      <w:r>
        <w:rPr>
          <w:rFonts w:hint="eastAsia"/>
        </w:rPr>
        <w:br/>
      </w:r>
      <w:r>
        <w:rPr>
          <w:rFonts w:hint="eastAsia"/>
        </w:rPr>
        <w:t>　　第三节 国外视觉人工智能行业发展趋势预测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中国视觉人工智能行业市场分析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2018-2023年中国视觉人工智能行业规模情况</w:t>
      </w:r>
      <w:r>
        <w:rPr>
          <w:rFonts w:hint="eastAsia"/>
        </w:rPr>
        <w:br/>
      </w:r>
      <w:r>
        <w:rPr>
          <w:rFonts w:hint="eastAsia"/>
        </w:rPr>
        <w:t>　　　　一、视觉人工智能行业市场规模情况分析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二、视觉人工智能行业单位规模情况</w:t>
      </w:r>
      <w:r>
        <w:rPr>
          <w:rFonts w:hint="eastAsia"/>
        </w:rPr>
        <w:br/>
      </w:r>
      <w:r>
        <w:rPr>
          <w:rFonts w:hint="eastAsia"/>
        </w:rPr>
        <w:t>　　　　三、视觉人工智能行业人员规模情况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2018-2023年中国视觉人工智能行业财务能力分析</w:t>
      </w:r>
      <w:r>
        <w:rPr>
          <w:rFonts w:hint="eastAsia"/>
        </w:rPr>
        <w:br/>
      </w:r>
      <w:r>
        <w:rPr>
          <w:rFonts w:hint="eastAsia"/>
        </w:rPr>
        <w:t>　　　　一、视觉人工智能行业盈利能力分析</w:t>
      </w:r>
      <w:r>
        <w:rPr>
          <w:rFonts w:hint="eastAsia"/>
        </w:rPr>
        <w:br/>
      </w:r>
      <w:r>
        <w:rPr>
          <w:rFonts w:hint="eastAsia"/>
        </w:rPr>
        <w:t>　　　　二、视觉人工智能行业偿债能力分析</w:t>
      </w:r>
      <w:r>
        <w:rPr>
          <w:rFonts w:hint="eastAsia"/>
        </w:rPr>
        <w:br/>
      </w:r>
      <w:r>
        <w:rPr>
          <w:rFonts w:hint="eastAsia"/>
        </w:rPr>
        <w:t>　　　　三、视觉人工智能行业营运能力分析</w:t>
      </w:r>
      <w:r>
        <w:rPr>
          <w:rFonts w:hint="eastAsia"/>
        </w:rPr>
        <w:br/>
      </w:r>
      <w:r>
        <w:rPr>
          <w:rFonts w:hint="eastAsia"/>
        </w:rPr>
        <w:t>　　　　四、视觉人工智能行业发展能力分析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2022-2023年中国视觉人工智能行业热点动态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2023年中国视觉人工智能行业面临的挑战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中国重点地区视觉人工智能行业市场调研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重点地区（一）视觉人工智能市场调研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重点地区（二）视觉人工智能市场调研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重点地区（三）视觉人工智能市场调研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重点地区（四）视觉人工智能市场调研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重点地区（五）视觉人工智能市场调研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中国视觉人工智能行业价格走势及影响因素分析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国内视觉人工智能行业价格回顾</w:t>
      </w:r>
      <w:r>
        <w:rPr>
          <w:rFonts w:hint="eastAsia"/>
        </w:rPr>
        <w:br/>
      </w:r>
      <w:r>
        <w:rPr>
          <w:rFonts w:hint="eastAsia"/>
        </w:rPr>
        <w:t>　　第二节 国内视觉人工智能行业价格走势预测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国内视觉人工智能行业价格影响因素分析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中国视觉人工智能行业客户调研</w:t>
      </w:r>
      <w:r>
        <w:rPr>
          <w:rFonts w:hint="eastAsia"/>
        </w:rPr>
        <w:br/>
      </w:r>
      <w:r>
        <w:rPr>
          <w:rFonts w:hint="eastAsia"/>
        </w:rPr>
        <w:t>　　　　一、视觉人工智能行业客户偏好调查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二、客户对视觉人工智能品牌的首要认知渠道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三、视觉人工智能品牌忠诚度调查</w:t>
      </w:r>
      <w:r>
        <w:rPr>
          <w:rFonts w:hint="eastAsia"/>
        </w:rPr>
        <w:br/>
      </w:r>
      <w:r>
        <w:rPr>
          <w:rFonts w:hint="eastAsia"/>
        </w:rPr>
        <w:t>　　　　四、视觉人工智能行业客户消费理念调研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中国视觉人工智能行业竞争格局分析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2023年视觉人工智能行业集中度分析</w:t>
      </w:r>
      <w:r>
        <w:rPr>
          <w:rFonts w:hint="eastAsia"/>
        </w:rPr>
        <w:br/>
      </w:r>
      <w:r>
        <w:rPr>
          <w:rFonts w:hint="eastAsia"/>
        </w:rPr>
        <w:t>　　　　一、视觉人工智能市场集中度分析</w:t>
      </w:r>
      <w:r>
        <w:rPr>
          <w:rFonts w:hint="eastAsia"/>
        </w:rPr>
        <w:br/>
      </w:r>
      <w:r>
        <w:rPr>
          <w:rFonts w:hint="eastAsia"/>
        </w:rPr>
        <w:t>　　　　二、视觉人工智能企业集中度分析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2022-2023年视觉人工智能行业竞争格局分析</w:t>
      </w:r>
      <w:r>
        <w:rPr>
          <w:rFonts w:hint="eastAsia"/>
        </w:rPr>
        <w:br/>
      </w:r>
      <w:r>
        <w:rPr>
          <w:rFonts w:hint="eastAsia"/>
        </w:rPr>
        <w:t>　　　　一、视觉人工智能行业竞争策略分析</w:t>
      </w:r>
      <w:r>
        <w:rPr>
          <w:rFonts w:hint="eastAsia"/>
        </w:rPr>
        <w:br/>
      </w:r>
      <w:r>
        <w:rPr>
          <w:rFonts w:hint="eastAsia"/>
        </w:rPr>
        <w:t>　　　　二、视觉人工智能行业竞争格局展望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三、我国视觉人工智能市场竞争趋势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视觉人工智能行业重点企业发展调研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视觉人工智能企业发展策略分析</w:t>
      </w:r>
      <w:r>
        <w:rPr>
          <w:rFonts w:hint="eastAsia"/>
        </w:rPr>
        <w:br/>
      </w:r>
      <w:r>
        <w:rPr>
          <w:rFonts w:hint="eastAsia"/>
        </w:rPr>
        <w:t>　　第一节 视觉人工智能市场策略分析</w:t>
      </w:r>
      <w:r>
        <w:rPr>
          <w:rFonts w:hint="eastAsia"/>
        </w:rPr>
        <w:br/>
      </w:r>
      <w:r>
        <w:rPr>
          <w:rFonts w:hint="eastAsia"/>
        </w:rPr>
        <w:t>　　　　一、视觉人工智能价格策略分析</w:t>
      </w:r>
      <w:r>
        <w:rPr>
          <w:rFonts w:hint="eastAsia"/>
        </w:rPr>
        <w:br/>
      </w:r>
      <w:r>
        <w:rPr>
          <w:rFonts w:hint="eastAsia"/>
        </w:rPr>
        <w:t>　　　　二、视觉人工智能渠道策略分析</w:t>
      </w:r>
      <w:r>
        <w:rPr>
          <w:rFonts w:hint="eastAsia"/>
        </w:rPr>
        <w:br/>
      </w:r>
      <w:r>
        <w:rPr>
          <w:rFonts w:hint="eastAsia"/>
        </w:rPr>
        <w:t>　　第二节 视觉人工智能销售策略分析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提高视觉人工智能企业竞争力的策略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一、提高中国视觉人工智能企业核心竞争力的对策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二、视觉人工智能企业提升竞争力的主要方向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三、影响视觉人工智能企业核心竞争力的因素及提升途径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四、提高视觉人工智能企业竞争力的策略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视觉人工智能行业投资风险与控制策略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视觉人工智能行业SWOT模型分析</w:t>
      </w:r>
      <w:r>
        <w:rPr>
          <w:rFonts w:hint="eastAsia"/>
        </w:rPr>
        <w:br/>
      </w:r>
      <w:r>
        <w:rPr>
          <w:rFonts w:hint="eastAsia"/>
        </w:rPr>
        <w:t>　　　　一、视觉人工智能行业优势分析</w:t>
      </w:r>
      <w:r>
        <w:rPr>
          <w:rFonts w:hint="eastAsia"/>
        </w:rPr>
        <w:br/>
      </w:r>
      <w:r>
        <w:rPr>
          <w:rFonts w:hint="eastAsia"/>
        </w:rPr>
        <w:t>　　　　二、视觉人工智能行业劣势分析</w:t>
      </w:r>
      <w:r>
        <w:rPr>
          <w:rFonts w:hint="eastAsia"/>
        </w:rPr>
        <w:br/>
      </w:r>
      <w:r>
        <w:rPr>
          <w:rFonts w:hint="eastAsia"/>
        </w:rPr>
        <w:t>　　　　三、视觉人工智能行业机会分析</w:t>
      </w:r>
      <w:r>
        <w:rPr>
          <w:rFonts w:hint="eastAsia"/>
        </w:rPr>
        <w:br/>
      </w:r>
      <w:r>
        <w:rPr>
          <w:rFonts w:hint="eastAsia"/>
        </w:rPr>
        <w:t>　　　　四、视觉人工智能行业风险分析</w:t>
      </w:r>
      <w:r>
        <w:rPr>
          <w:rFonts w:hint="eastAsia"/>
        </w:rPr>
        <w:br/>
      </w:r>
      <w:r>
        <w:rPr>
          <w:rFonts w:hint="eastAsia"/>
        </w:rPr>
        <w:t>　　第二节 视觉人工智能行业投资风险及控制策略分析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一、视觉人工智能市场风险及控制策略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二、视觉人工智能行业政策风险及控制策略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三、视觉人工智能行业经营风险及控制策略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四、视觉人工智能同业竞争风险及控制策略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五、视觉人工智能行业其他风险及控制策略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2023-2029年中国视觉人工智能行业投资潜力及发展趋势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2023-2029年视觉人工智能行业投资潜力分析</w:t>
      </w:r>
      <w:r>
        <w:rPr>
          <w:rFonts w:hint="eastAsia"/>
        </w:rPr>
        <w:br/>
      </w:r>
      <w:r>
        <w:rPr>
          <w:rFonts w:hint="eastAsia"/>
        </w:rPr>
        <w:t>　　　　一、视觉人工智能行业重点可投资领域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二、视觉人工智能行业目标市场需求潜力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三、视觉人工智能行业投资潜力综合评判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(中智:林)2023-2029年中国视觉人工智能行业发展趋势分析</w:t>
      </w:r>
      <w:r>
        <w:rPr>
          <w:rFonts w:hint="eastAsia"/>
        </w:rPr>
        <w:br/>
      </w:r>
      <w:r>
        <w:rPr>
          <w:rFonts w:hint="eastAsia"/>
        </w:rPr>
        <w:t>　　　　一、视觉人工智能行业规模发展趋势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二、未来视觉人工智能产业创新的发展趋势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三、“十四五”期间我国视觉人工智能行业发展剖析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五、未来视觉人工智能行业发展变局剖析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8b4d25a1b4579" w:history="1">
        <w:r>
          <w:rPr>
            <w:rStyle w:val="Hyperlink"/>
          </w:rPr>
          <w:t>2023-2029年中国视觉人工智能行业全面调研与发展趋势预测报告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8b4d25a1b4579" w:history="1">
        <w:r>
          <w:rPr>
            <w:rStyle w:val="Hyperlink"/>
          </w:rPr>
          <w:t>https://www.20087.com/7/32/ShiJueRenGongZhiNengXianZhuangYuFaZhanQuShi.html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热点：AI视觉识别、视觉人工智能龙头股、机器视觉的应用场景、视觉人工智能实验室、人工智能的视觉生成、视觉人工智能公司、ai与视觉传达、视觉人工智能应用、视觉人工智能大数据管理经理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08b1233f54078" w:history="1">
      <w:r>
        <w:rPr>
          <w:rStyle w:val="Hyperlink"/>
        </w:rPr>
        <w:t>2023-2029年中国视觉人工智能行业全面调研与发展趋势预测报告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ShiJueRenGongZhiNengXianZhuangYuFaZhanQuShi.html" TargetMode="External" Id="Rfce8b4d25a1b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ShiJueRenGongZhiNengXianZhuangYuFaZhanQuShi.html" TargetMode="External" Id="R26f08b1233f5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2023-02-19T01:24:00Z</dcterms:created>
  <dcterms:modified xsi:type="dcterms:W3CDTF">2023-02-19T02:24:00Z</dcterms:modified>
  <dc:subject>2023-2029年中国视觉人工智能行业全面调研与发展趋势预测报告</dc:subject>
  <dc:title>2023-2029年中国视觉人工智能行业全面调研与发展趋势预测报告</dc:title>
  <cp:keywords>2023-2029年中国视觉人工智能行业全面调研与发展趋势预测报告</cp:keywords>
  <dc:description>2023-2029年中国视觉人工智能行业全面调研与发展趋势预测报告</dc:description>
</cp:coreProperties>
</file>