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b6da88cf04124" w:history="1">
              <w:r>
                <w:rPr>
                  <w:rStyle w:val="Hyperlink"/>
                </w:rPr>
                <w:t>2026-2032年全球与中国AI笔记本电脑行业现状及市场前景报告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b6da88cf04124" w:history="1">
              <w:r>
                <w:rPr>
                  <w:rStyle w:val="Hyperlink"/>
                </w:rPr>
                <w:t>2026-2032年全球与中国AI笔记本电脑行业现状及市场前景报告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b6da88cf04124" w:history="1">
                <w:r>
                  <w:rPr>
                    <w:rStyle w:val="Hyperlink"/>
                  </w:rPr>
                  <w:t>https://www.20087.com/7/82/AIBiJiBenDianNaoShiChangQianJing.html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AI笔记本电脑是集成专用神经网络处理器（NPU）、优化AI软件栈并支持本地大模型推理的新型个人计算设备，旨在提升内容创作、语音交互、安全防护及能效管理等体验。AI笔记本电脑普遍搭载高通骁龙 X Elite、英特尔 Lunar Lake 或 AMD Ryzen AI 系列芯片，具备每秒数十TOPS的AI算力，支持Windows Studio Effects、实时字幕、背景虚化及离线语音助手等功能。在混合办公与创意经济驱动下，AI笔记本电脑强调低功耗长续航、静音无风扇设计及端侧隐私保护。然而，AI应用场景仍显碎片化，多数功能处于“可用”但未达“不可或缺”阶段；开发者生态与跨应用AI工作流尚未成熟。</w:t>
      </w:r>
      <w:r>
        <w:rPr>
          <w:rFonts w:hint="eastAsia"/>
        </w:rPr>
        <w:br/>
      </w:r>
      <w:r>
        <w:rPr>
          <w:rFonts w:hint="eastAsia"/>
        </w:rPr>
        <w:t>　　未来，AI笔记本电脑将向情境感知、个性化代理与软硬协同深度演进。市场调研网指出，一方面，设备将通过多传感器融合（摄像头、麦克风、IMU）理解用户意图，主动提供日程建议、文档摘要或代码补全，演变为“个人AI协作者”。另一方面，70亿参数以下的小型语言模型（SLM）将常驻本地，支持离线多轮对话与专业领域微调（如法律、编程）。在架构上，NPU、CPU、GPU的异构调度将由操作系统统一管理，实现能效最优；内存压缩与模型量化技术将进一步降低资源占用。此外，AI PC将与云AI服务无缝衔接，敏感数据本地处理、复杂任务云端协同。长远看，AI笔记本电脑将从“工具型设备”转型为“认知增强终端”，重新定义人机关系与生产力范式。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3b6da88cf04124" w:history="1">
        <w:r>
          <w:rPr>
            <w:rStyle w:val="Hyperlink"/>
          </w:rPr>
          <w:t>2026-2032年全球与中国AI笔记本电脑行业现状及市场前景报告</w:t>
        </w:r>
      </w:hyperlink>
      <w:r>
        <w:rPr>
          <w:rFonts w:hint="eastAsia"/>
        </w:rPr>
        <w:t>》，2025年AI笔记本电脑行业市场规模达 亿元，预计2032年市场规模将达 亿元，期间年均复合增长率（CAGR）达 %。报告基于国家统计局、相关协会等权威数据，结合专业团队对AI笔记本电脑行业的长期监测，全面分析了AI笔记本电脑行业的市场规模、技术现状、发展趋势及竞争格局。报告详细梳理了AI笔记本电脑市场需求、进出口情况、上下游产业链、重点区域分布及主要企业动态，并通过SWOT分析揭示了AI笔记本电脑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按产品类型细分，全球AI笔记本电脑市场规模2021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14英寸</w:t>
      </w:r>
      <w:r>
        <w:rPr>
          <w:rFonts w:hint="eastAsia"/>
        </w:rPr>
        <w:br/>
      </w:r>
      <w:r>
        <w:rPr>
          <w:rFonts w:hint="eastAsia"/>
        </w:rPr>
        <w:t>　　　　1.3.3 14.5英寸</w:t>
      </w:r>
      <w:r>
        <w:rPr>
          <w:rFonts w:hint="eastAsia"/>
        </w:rPr>
        <w:br/>
      </w:r>
      <w:r>
        <w:rPr>
          <w:rFonts w:hint="eastAsia"/>
        </w:rPr>
        <w:t>　　　　1.3.4 16英寸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按应用细分，全球AI笔记本电脑市场规模2021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AI笔记本电脑行业发展总体概况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AI笔记本电脑行业发展主要特点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AI笔记本电脑行业发展影响因素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AI笔记本电脑有利因素</w:t>
      </w:r>
      <w:r>
        <w:rPr>
          <w:rFonts w:hint="eastAsia"/>
        </w:rPr>
        <w:br/>
      </w:r>
      <w:r>
        <w:rPr>
          <w:rFonts w:hint="eastAsia"/>
        </w:rPr>
        <w:t>　　　　1.5.3 .2 AI笔记本电脑不利因素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AI笔记本电脑主要企业在国际市场占有率（按销量，2023-2026）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2025年AI笔记本电脑主要企业在国际市场排名（按销量）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全球市场主要企业AI笔记本电脑销量（2023-2026）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AI笔记本电脑主要企业在国际市场占有率（按收入，2023-2026）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2025年AI笔记本电脑主要企业在国际市场排名（按收入）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全球市场主要企业AI笔记本电脑销售收入（2023-2026）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全球市场主要企业AI笔记本电脑销售价格（2023-2026）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AI笔记本电脑主要企业在中国市场占有率（按销量，2023-2026）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2025年AI笔记本电脑主要企业在中国市场排名（按销量）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中国市场主要企业AI笔记本电脑销量（2023-2026）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AI笔记本电脑主要企业在中国市场占有率（按收入，2023-2026）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2025年AI笔记本电脑主要企业在中国市场排名（按收入）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中国市场主要企业AI笔记本电脑销售收入（2023-2026）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全球主要厂商AI笔记本电脑总部及产地分布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全球主要厂商成立时间及AI笔记本电脑商业化日期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全球主要厂商AI笔记本电脑产品类型及应用</w:t>
      </w:r>
      <w:r>
        <w:rPr>
          <w:rFonts w:hint="eastAsia"/>
        </w:rPr>
        <w:br/>
      </w:r>
      <w:r>
        <w:rPr>
          <w:rFonts w:hint="eastAsia"/>
        </w:rPr>
        <w:t>　　2.9 AI笔记本电脑行业集中度、竞争程度分析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AI笔记本电脑行业集中度分析：2025年全球Top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全球AI笔记本电脑第一梯队、第二梯队和第三梯队生产商（品牌）及市场份额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全球AI笔记本电脑总体规模分析</w:t>
      </w:r>
      <w:r>
        <w:rPr>
          <w:rFonts w:hint="eastAsia"/>
        </w:rPr>
        <w:br/>
      </w:r>
      <w:r>
        <w:rPr>
          <w:rFonts w:hint="eastAsia"/>
        </w:rPr>
        <w:t>　　3.1 全球AI笔记本电脑供需现状及预测（2021-2032）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全球AI笔记本电脑产量、需求量及发展趋势（2021-2032）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全球主要地区AI笔记本电脑产量及发展趋势（2021-2032）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全球主要地区AI笔记本电脑产量（2021-2026）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全球主要地区AI笔记本电脑产量（2027-2032）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全球主要地区AI笔记本电脑产量市场份额（2021-2032）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中国AI笔记本电脑产量、市场需求量及发展趋势（2021-2032）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中国市场AI笔记本电脑进出口（2021-2032）</w:t>
      </w:r>
      <w:r>
        <w:rPr>
          <w:rFonts w:hint="eastAsia"/>
        </w:rPr>
        <w:br/>
      </w:r>
      <w:r>
        <w:rPr>
          <w:rFonts w:hint="eastAsia"/>
        </w:rPr>
        <w:t>　　3.4 全球AI笔记本电脑销量及销售额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全球市场AI笔记本电脑销售额（2021-2032）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全球市场AI笔记本电脑价格趋势（2021-2032）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全球AI笔记本电脑主要地区分析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全球主要地区AI笔记本电脑市场规模分析：2021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全球主要地区AI笔记本电脑销售收入及市场份额（2021-2026）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全球主要地区AI笔记本电脑销售收入预测（2027-2032）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全球主要地区AI笔记本电脑销量分析：2021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全球主要地区AI笔记本电脑销量及市场份额预测（2027-2032）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不同产品类型AI笔记本电脑分析</w:t>
      </w:r>
      <w:r>
        <w:rPr>
          <w:rFonts w:hint="eastAsia"/>
        </w:rPr>
        <w:br/>
      </w:r>
      <w:r>
        <w:rPr>
          <w:rFonts w:hint="eastAsia"/>
        </w:rPr>
        <w:t>　　6.1 全球不同产品类型AI笔记本电脑销量（2021-2032）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全球不同产品类型AI笔记本电脑收入预测（2027-2032）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全球不同产品类型AI笔记本电脑价格走势（2021-2032）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中国不同产品类型AI笔记本电脑收入预测（2027-2032）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不同应用AI笔记本电脑分析</w:t>
      </w:r>
      <w:r>
        <w:rPr>
          <w:rFonts w:hint="eastAsia"/>
        </w:rPr>
        <w:br/>
      </w:r>
      <w:r>
        <w:rPr>
          <w:rFonts w:hint="eastAsia"/>
        </w:rPr>
        <w:t>　　7.1 全球不同应用AI笔记本电脑销量（2021-2032）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全球不同应用AI笔记本电脑收入预测（2027-2032）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全球不同应用AI笔记本电脑价格走势（2021-2032）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中国不同应用AI笔记本电脑收入预测（2027-2032）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AI笔记本电脑行业发展趋势</w:t>
      </w:r>
      <w:r>
        <w:rPr>
          <w:rFonts w:hint="eastAsia"/>
        </w:rPr>
        <w:br/>
      </w:r>
      <w:r>
        <w:rPr>
          <w:rFonts w:hint="eastAsia"/>
        </w:rPr>
        <w:t>　　8.2 AI笔记本电脑行业主要驱动因素</w:t>
      </w:r>
      <w:r>
        <w:rPr>
          <w:rFonts w:hint="eastAsia"/>
        </w:rPr>
        <w:br/>
      </w:r>
      <w:r>
        <w:rPr>
          <w:rFonts w:hint="eastAsia"/>
        </w:rPr>
        <w:t>　　8.3 AI笔记本电脑中国企业SWOT分析</w:t>
      </w:r>
      <w:r>
        <w:rPr>
          <w:rFonts w:hint="eastAsia"/>
        </w:rPr>
        <w:br/>
      </w:r>
      <w:r>
        <w:rPr>
          <w:rFonts w:hint="eastAsia"/>
        </w:rPr>
        <w:t>　　8.4 中国AI笔记本电脑行业政策环境分析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AI笔记本电脑行业产业链简介</w:t>
      </w:r>
      <w:r>
        <w:rPr>
          <w:rFonts w:hint="eastAsia"/>
        </w:rPr>
        <w:br/>
      </w:r>
      <w:r>
        <w:rPr>
          <w:rFonts w:hint="eastAsia"/>
        </w:rPr>
        <w:t>　　　　9.1.1 AI笔记本电脑行业供应链分析</w:t>
      </w:r>
      <w:r>
        <w:rPr>
          <w:rFonts w:hint="eastAsia"/>
        </w:rPr>
        <w:br/>
      </w:r>
      <w:r>
        <w:rPr>
          <w:rFonts w:hint="eastAsia"/>
        </w:rPr>
        <w:t>　　　　9.1.2 AI笔记本电脑主要原料及供应情况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AI笔记本电脑行业采购模式</w:t>
      </w:r>
      <w:r>
        <w:rPr>
          <w:rFonts w:hint="eastAsia"/>
        </w:rPr>
        <w:br/>
      </w:r>
      <w:r>
        <w:rPr>
          <w:rFonts w:hint="eastAsia"/>
        </w:rPr>
        <w:t>　　9.3 AI笔记本电脑行业生产模式</w:t>
      </w:r>
      <w:r>
        <w:rPr>
          <w:rFonts w:hint="eastAsia"/>
        </w:rPr>
        <w:br/>
      </w:r>
      <w:r>
        <w:rPr>
          <w:rFonts w:hint="eastAsia"/>
        </w:rPr>
        <w:t>　　9.4 AI笔记本电脑行业销售模式及销售渠道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按应用细分，全球AI笔记本电脑市场规模（CAGR）2021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AI笔记本电脑行业发展主要特点</w:t>
      </w:r>
      <w:r>
        <w:rPr>
          <w:rFonts w:hint="eastAsia"/>
        </w:rPr>
        <w:br/>
      </w:r>
      <w:r>
        <w:rPr>
          <w:rFonts w:hint="eastAsia"/>
        </w:rPr>
        <w:t>　　表 4： AI笔记本电脑行业发展有利因素分析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AI笔记本电脑行业发展不利因素分析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进入AI笔记本电脑行业壁垒</w:t>
      </w:r>
      <w:r>
        <w:rPr>
          <w:rFonts w:hint="eastAsia"/>
        </w:rPr>
        <w:br/>
      </w:r>
      <w:r>
        <w:rPr>
          <w:rFonts w:hint="eastAsia"/>
        </w:rPr>
        <w:t>　　表 7： AI笔记本电脑主要企业在国际市场占有率（按销量，2023-2026）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2025年AI笔记本电脑主要企业在国际市场排名（按销量）&amp;（台）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全球市场主要企业AI笔记本电脑销量（2023-2026）&amp;（台）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AI笔记本电脑主要企业在国际市场占有率（按收入，2023-2026）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2025年AI笔记本电脑主要企业在国际市场排名（按收入）&amp;（万元）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全球市场主要企业AI笔记本电脑销售收入（2023-2026）&amp;（万元）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全球市场主要企业AI笔记本电脑销售价格（2023-2026）&amp;（元/台）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AI笔记本电脑主要企业在中国市场占有率（按销量，2023-2026）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2025年AI笔记本电脑主要企业在中国市场排名（按销量）&amp;（台）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中国市场主要企业AI笔记本电脑销量（2023-2026）&amp;（台）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AI笔记本电脑主要企业在中国市场占有率（按收入，2023-2026）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2025年AI笔记本电脑主要企业在中国市场排名（按收入）&amp;（万元）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中国市场主要企业AI笔记本电脑销售收入（2023-2026）&amp;（万元）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全球主要厂商AI笔记本电脑总部及产地分布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全球主要厂商成立时间及AI笔记本电脑商业化日期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全球主要厂商AI笔记本电脑产品类型及应用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2025年全球AI笔记本电脑主要厂商市场地位（第一梯队、第二梯队和第三梯队）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全球AI笔记本电脑市场投资、并购等现状分析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全球主要地区AI笔记本电脑产量增速（CAGR）：（2021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全球主要地区AI笔记本电脑产量（2021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全球主要地区AI笔记本电脑产量（2021-2026）&amp;（台）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全球主要地区AI笔记本电脑产量（2027-2032）&amp;（台）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全球主要地区AI笔记本电脑产量市场份额（2021-2026）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全球主要地区AI笔记本电脑产量市场份额（2027-2032）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中国市场AI笔记本电脑产量、销量、进出口（2021-2026）&amp;（台）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中国市场AI笔记本电脑产量、销量、进出口预测（2027-2032）&amp;（台）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全球主要地区AI笔记本电脑销售收入增速：（2021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全球主要地区AI笔记本电脑销售收入（2021-2026）&amp;（万元）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全球主要地区AI笔记本电脑销售收入市场份额（2021-2026）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全球主要地区AI笔记本电脑收入（2027-2032）&amp;（万元）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全球主要地区AI笔记本电脑收入市场份额（2027-2032）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全球主要地区AI笔记本电脑销量（台）：2021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全球主要地区AI笔记本电脑销量（2021-2026）&amp;（台）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全球主要地区AI笔记本电脑销量市场份额（2021-2026）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全球主要地区AI笔记本电脑销量（2027-2032）&amp;（台）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全球主要地区AI笔记本电脑销量份额（2027-2032）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AI笔记本电脑销量（台）、收入（万元）、价格（元/台）及毛利率（2021-2026）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AI笔记本电脑销量（台）、收入（万元）、价格（元/台）及毛利率（2021-2026）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AI笔记本电脑销量（台）、收入（万元）、价格（元/台）及毛利率（2021-2026）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AI笔记本电脑销量（台）、收入（万元）、价格（元/台）及毛利率（2021-2026）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全球不同产品类型AI笔记本电脑销量（2021-2026）&amp;（台）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64： 全球不同产品类型AI笔记本电脑销量市场份额（2021-2026）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全球不同产品类型AI笔记本电脑销量预测（2027-2032）&amp;（台）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全球市场不同产品类型AI笔记本电脑销量市场份额预测（2027-2032）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全球不同产品类型AI笔记本电脑收入（2021-2026）&amp;（万元）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全球不同产品类型AI笔记本电脑收入市场份额（2021-2026）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全球不同产品类型AI笔记本电脑收入预测（2027-2032）&amp;（万元）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全球不同产品类型AI笔记本电脑收入市场份额预测（2027-2032）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中国不同产品类型AI笔记本电脑销量（2021-2026）&amp;（台）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中国不同产品类型AI笔记本电脑销量市场份额（2021-2026）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中国不同产品类型AI笔记本电脑销量预测（2027-2032）&amp;（台）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全球市场不同产品类型AI笔记本电脑销量市场份额预测（2027-2032）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中国不同产品类型AI笔记本电脑收入（2021-2026）&amp;（万元）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中国不同产品类型AI笔记本电脑收入市场份额（2021-2026）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中国不同产品类型AI笔记本电脑收入预测（2027-2032）&amp;（万元）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中国不同产品类型AI笔记本电脑收入市场份额预测（2027-2032）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全球不同应用AI笔记本电脑销量（2021-2026）&amp;（台）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全球不同应用AI笔记本电脑销量市场份额（2021-2026）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全球不同应用AI笔记本电脑销量预测（2027-2032）&amp;（台）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全球市场不同应用AI笔记本电脑销量市场份额预测（2027-2032）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全球不同应用AI笔记本电脑收入（2021-2026）&amp;（万元）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全球不同应用AI笔记本电脑收入市场份额（2021-2026）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全球不同应用AI笔记本电脑收入预测（2027-2032）&amp;（万元）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全球不同应用AI笔记本电脑收入市场份额预测（2027-2032）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中国不同应用AI笔记本电脑销量（2021-2026）&amp;（台）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中国不同应用AI笔记本电脑销量市场份额（2021-2026）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中国不同应用AI笔记本电脑销量预测（2027-2032）&amp;（台）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中国市场不同应用AI笔记本电脑销量市场份额预测（2027-2032）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中国不同应用AI笔记本电脑收入（2021-2026）&amp;（万元）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中国不同应用AI笔记本电脑收入市场份额（2021-2026）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中国不同应用AI笔记本电脑收入预测（2027-2032）&amp;（万元）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中国不同应用AI笔记本电脑收入市场份额预测（2027-2032）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AI笔记本电脑行业发展趋势</w:t>
      </w:r>
      <w:r>
        <w:rPr>
          <w:rFonts w:hint="eastAsia"/>
        </w:rPr>
        <w:br/>
      </w:r>
      <w:r>
        <w:rPr>
          <w:rFonts w:hint="eastAsia"/>
        </w:rPr>
        <w:t>　　表 96： AI笔记本电脑行业主要驱动因素</w:t>
      </w:r>
      <w:r>
        <w:rPr>
          <w:rFonts w:hint="eastAsia"/>
        </w:rPr>
        <w:br/>
      </w:r>
      <w:r>
        <w:rPr>
          <w:rFonts w:hint="eastAsia"/>
        </w:rPr>
        <w:t>　　表 97： AI笔记本电脑行业供应链分析</w:t>
      </w:r>
      <w:r>
        <w:rPr>
          <w:rFonts w:hint="eastAsia"/>
        </w:rPr>
        <w:br/>
      </w:r>
      <w:r>
        <w:rPr>
          <w:rFonts w:hint="eastAsia"/>
        </w:rPr>
        <w:t>　　表 98： AI笔记本电脑上游原料供应商</w:t>
      </w:r>
      <w:r>
        <w:rPr>
          <w:rFonts w:hint="eastAsia"/>
        </w:rPr>
        <w:br/>
      </w:r>
      <w:r>
        <w:rPr>
          <w:rFonts w:hint="eastAsia"/>
        </w:rPr>
        <w:t>　　表 99： AI笔记本电脑主要地区不同应用客户分析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AI笔记本电脑典型经销商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AI笔记本电脑产品图片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全球不同产品类型AI笔记本电脑销售额2021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14英寸产品图片</w:t>
      </w:r>
      <w:r>
        <w:rPr>
          <w:rFonts w:hint="eastAsia"/>
        </w:rPr>
        <w:br/>
      </w:r>
      <w:r>
        <w:rPr>
          <w:rFonts w:hint="eastAsia"/>
        </w:rPr>
        <w:t>　　图 5： 14.5英寸产品图片</w:t>
      </w:r>
      <w:r>
        <w:rPr>
          <w:rFonts w:hint="eastAsia"/>
        </w:rPr>
        <w:br/>
      </w:r>
      <w:r>
        <w:rPr>
          <w:rFonts w:hint="eastAsia"/>
        </w:rPr>
        <w:t>　　图 6： 16英寸产品图片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全球不同应用AI笔记本电脑市场份额2025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2025年全球前五大生产商AI笔记本电脑市场份额</w:t>
      </w:r>
      <w:r>
        <w:rPr>
          <w:rFonts w:hint="eastAsia"/>
        </w:rPr>
        <w:br/>
      </w:r>
      <w:r>
        <w:rPr>
          <w:rFonts w:hint="eastAsia"/>
        </w:rPr>
        <w:t>　　图 12： 2025年全球AI笔记本电脑第一梯队、第二梯队和第三梯队厂商及市场份额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全球AI笔记本电脑产能、产量、产能利用率及发展趋势（2021-2032）&amp;（台）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全球AI笔记本电脑产量、需求量及发展趋势（2021-2032）&amp;（台）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全球主要地区AI笔记本电脑产量市场份额（2021-2032）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中国AI笔记本电脑产能、产量、产能利用率及发展趋势（2021-2032）&amp;（台）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中国AI笔记本电脑产量、市场需求量及发展趋势（2021-2032）&amp;（台）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全球AI笔记本电脑市场销售额及增长率：（2021-2032）&amp;（万元）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全球市场AI笔记本电脑市场规模：2021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全球市场AI笔记本电脑价格趋势（2021-2032）&amp;（元/台）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全球主要地区AI笔记本电脑销售收入（2021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全球主要地区AI笔记本电脑销售收入市场份额（2021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全球不同产品类型AI笔记本电脑价格走势（2021-2032）&amp;（元/台）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全球不同应用AI笔记本电脑价格走势（2021-2032）&amp;（元/台）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AI笔记本电脑中国企业SWOT分析</w:t>
      </w:r>
      <w:r>
        <w:rPr>
          <w:rFonts w:hint="eastAsia"/>
        </w:rPr>
        <w:br/>
      </w:r>
      <w:r>
        <w:rPr>
          <w:rFonts w:hint="eastAsia"/>
        </w:rPr>
        <w:t>　　图 43： AI笔记本电脑产业链</w:t>
      </w:r>
      <w:r>
        <w:rPr>
          <w:rFonts w:hint="eastAsia"/>
        </w:rPr>
        <w:br/>
      </w:r>
      <w:r>
        <w:rPr>
          <w:rFonts w:hint="eastAsia"/>
        </w:rPr>
        <w:t>　　图 44： AI笔记本电脑行业采购模式分析</w:t>
      </w:r>
      <w:r>
        <w:rPr>
          <w:rFonts w:hint="eastAsia"/>
        </w:rPr>
        <w:br/>
      </w:r>
      <w:r>
        <w:rPr>
          <w:rFonts w:hint="eastAsia"/>
        </w:rPr>
        <w:t>　　图 45： AI笔记本电脑行业生产模式</w:t>
      </w:r>
      <w:r>
        <w:rPr>
          <w:rFonts w:hint="eastAsia"/>
        </w:rPr>
        <w:br/>
      </w:r>
      <w:r>
        <w:rPr>
          <w:rFonts w:hint="eastAsia"/>
        </w:rPr>
        <w:t>　　图 46： AI笔记本电脑行业销售模式分析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b6da88cf04124" w:history="1">
        <w:r>
          <w:rPr>
            <w:rStyle w:val="Hyperlink"/>
          </w:rPr>
          <w:t>2026-2032年全球与中国AI笔记本电脑行业现状及市场前景报告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b6da88cf04124" w:history="1">
        <w:r>
          <w:rPr>
            <w:rStyle w:val="Hyperlink"/>
          </w:rPr>
          <w:t>https://www.20087.com/7/82/AIBiJiBenDianNaoShiChangQianJing.html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桌面办公系统、AI笔记本电脑和普通电脑区别、联想小新官方售后、AI笔记本电脑配置要求、武汉联想售后维修服务网点、AI笔记本电脑使用教程视频、笔记本ai和没ai有啥区别、AI笔记本电脑的功能、云桌面的优势和劣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aaaa33b0645ec" w:history="1">
      <w:r>
        <w:rPr>
          <w:rStyle w:val="Hyperlink"/>
        </w:rPr>
        <w:t>2026-2032年全球与中国AI笔记本电脑行业现状及市场前景报告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AIBiJiBenDianNaoShiChangQianJing.html" TargetMode="External" Id="R6a3b6da88cf0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AIBiJiBenDianNaoShiChangQianJing.html" TargetMode="External" Id="Rfd6aaaa33b06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2026-03-26T07:03:16Z</dcterms:created>
  <dcterms:modified xsi:type="dcterms:W3CDTF">2026-03-26T08:03:16Z</dcterms:modified>
  <dc:subject>2026-2032年全球与中国AI笔记本电脑行业现状及市场前景报告</dc:subject>
  <dc:title>2026-2032年全球与中国AI笔记本电脑行业现状及市场前景报告</dc:title>
  <cp:keywords>2026-2032年全球与中国AI笔记本电脑行业现状及市场前景报告</cp:keywords>
  <dc:description>2026-2032年全球与中国AI笔记本电脑行业现状及市场前景报告</dc:description>
</cp:coreProperties>
</file>