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48083dab754a8e" w:history="1">
              <w:r>
                <w:rPr>
                  <w:rStyle w:val="Hyperlink"/>
                </w:rPr>
                <w:t>2026-2032年中国大功率速调管发展现状与前景趋势分析报告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48083dab754a8e" w:history="1">
              <w:r>
                <w:rPr>
                  <w:rStyle w:val="Hyperlink"/>
                </w:rPr>
                <w:t>2026-2032年中国大功率速调管发展现状与前景趋势分析报告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48083dab754a8e" w:history="1">
                <w:r>
                  <w:rPr>
                    <w:rStyle w:val="Hyperlink"/>
                  </w:rPr>
                  <w:t>https://www.20087.com/7/92/DaGongLvSuDiaoGuanShiChangQianJingFenXi.html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功率速调管作为高频率、高功率微波放大器件，广泛应用于雷达系统、粒子加速器、卫星通信地面站及高能物理实验装置中，承担着将低功率信号放大为高功率微波输出的关键任务。该真空电子器件通过电子束与谐振腔的相互作用实现能量转换，具备高增益、高效率与宽频带特性，可在S、C、X等频段稳定输出千瓦至兆瓦级脉冲或连续波功率。在远程探测、空间通信与科研装置中，速调管的性能直接影响系统的探测距离、数据传输速率与实验精度。设备运行需配套高压电源、冷却系统与磁场控制单元，确保长期稳定工作。</w:t>
      </w:r>
      <w:r>
        <w:rPr>
          <w:rFonts w:hint="eastAsia"/>
        </w:rPr>
        <w:br/>
      </w:r>
      <w:r>
        <w:rPr>
          <w:rFonts w:hint="eastAsia"/>
        </w:rPr>
        <w:t>　　未来，大功率速调管的发展将向更高频率、更高效率与可靠性提升方向演进。市场调研网指出，电子发射材料与精密制造工艺改善电子束聚焦质量，降低相位噪声与能量分散。优化谐振腔结构与冷却通道设计，提升热管理能力，延长使用寿命。模块化设计便于维护与替换，降低全周期运维成本。在高能加速器中，发展长脉冲与连续波工作模式，满足新一代实验需求。抗电磁干扰与振动稳定性增强，适应复杂运行环境。长远来看，大功率速调管将从单一微波源发展为集成热控、监测与保护功能的高可靠性微波功率系统核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48083dab754a8e" w:history="1">
        <w:r>
          <w:rPr>
            <w:rStyle w:val="Hyperlink"/>
          </w:rPr>
          <w:t>2026-2032年中国大功率速调管发展现状与前景趋势分析报告</w:t>
        </w:r>
      </w:hyperlink>
      <w:r>
        <w:rPr>
          <w:rFonts w:hint="eastAsia"/>
        </w:rPr>
        <w:t>》，2025年大功率速调管行业市场规模达 亿元，预计2032年市场规模将达 亿元，期间年均复合增长率（CAGR）达 %。报告基于行业详实数据资料，系统分析了大功率速调管行业的市场规模、竞争格局和技术发展现状，梳理了大功率速调管重点企业的市场表现。报告从大功率速调管供需结构、政策环境和产业链变化等维度，客观评估了大功率速调管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大功率速调管行业概述</w:t>
      </w:r>
      <w:r>
        <w:rPr>
          <w:rFonts w:hint="eastAsia"/>
        </w:rPr>
        <w:br/>
      </w:r>
      <w:r>
        <w:rPr>
          <w:rFonts w:hint="eastAsia"/>
        </w:rPr>
        <w:t>　　第一节 大功率速调管定义与分类</w:t>
      </w:r>
      <w:r>
        <w:rPr>
          <w:rFonts w:hint="eastAsia"/>
        </w:rPr>
        <w:br/>
      </w:r>
      <w:r>
        <w:rPr>
          <w:rFonts w:hint="eastAsia"/>
        </w:rPr>
        <w:t>　　第二节 大功率速调管应用领域</w:t>
      </w:r>
      <w:r>
        <w:rPr>
          <w:rFonts w:hint="eastAsia"/>
        </w:rPr>
        <w:br/>
      </w:r>
      <w:r>
        <w:rPr>
          <w:rFonts w:hint="eastAsia"/>
        </w:rPr>
        <w:t>　　第三节 大功率速调管行业经济指标分析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大功率速调管产业链及经营模式分析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三、大功率速调管销售模式及销售渠道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全球大功率速调管市场发展综述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2020-2025年全球大功率速调管市场规模与趋势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主要国家与地区大功率速调管市场分析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2026-2032年全球大功率速调管行业发展趋势与前景预测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中国大功率速调管行业市场分析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2025-2026年大功率速调管产能与投资动态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一、国内大功率速调管产能及利用情况</w:t>
      </w:r>
      <w:r>
        <w:rPr>
          <w:rFonts w:hint="eastAsia"/>
        </w:rPr>
        <w:br/>
      </w:r>
      <w:r>
        <w:rPr>
          <w:rFonts w:hint="eastAsia"/>
        </w:rPr>
        <w:t>　　　　二、大功率速调管产能扩张与投资动态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2026-2032年大功率速调管行业产量统计与趋势预测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一、2020-2025年大功率速调管行业产量数据统计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1、2020-2025年大功率速调管产量及增长趋势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2、2020-2025年大功率速调管细分产品产量及份额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二、影响大功率速调管产量的关键因素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三、2026-2032年大功率速调管产量预测</w:t>
      </w:r>
      <w:r>
        <w:rPr>
          <w:rFonts w:hint="eastAsia"/>
        </w:rPr>
        <w:br/>
      </w:r>
      <w:r>
        <w:rPr>
          <w:rFonts w:hint="eastAsia"/>
        </w:rPr>
        <w:t>　　第三节 2026-2032年大功率速调管市场需求与销售分析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一、2025-2026年大功率速调管行业需求现状</w:t>
      </w:r>
      <w:r>
        <w:rPr>
          <w:rFonts w:hint="eastAsia"/>
        </w:rPr>
        <w:br/>
      </w:r>
      <w:r>
        <w:rPr>
          <w:rFonts w:hint="eastAsia"/>
        </w:rPr>
        <w:t>　　　　二、大功率速调管客户群体与需求特点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三、2020-2025年大功率速调管行业销售规模分析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四、2026-2032年大功率速调管市场增长潜力与规模预测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中国大功率速调管细分市场与下游应用领域分析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大功率速调管细分市场分析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一、2025-2026年大功率速调管主要细分产品市场现状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大功率速调管下游应用与客户群体分析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一、2025-2026年大功率速调管各应用领域市场现状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2025-2026年大功率速调管行业技术发展现状及趋势分析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大功率速调管行业技术发展现状分析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国内外大功率速调管行业技术差异与原因</w:t>
      </w:r>
      <w:r>
        <w:rPr>
          <w:rFonts w:hint="eastAsia"/>
        </w:rPr>
        <w:br/>
      </w:r>
      <w:r>
        <w:rPr>
          <w:rFonts w:hint="eastAsia"/>
        </w:rPr>
        <w:t>　　第三节 大功率速调管行业技术发展方向、趋势预测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提升大功率速调管行业技术能力策略建议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大功率速调管价格机制与竞争策略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一、2020-2025年大功率速调管市场价格走势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大功率速调管定价策略与方法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2026-2032年大功率速调管价格竞争态势与趋势预测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中国大功率速调管行业重点区域市场研究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2025-2026年重点区域大功率速调管市场发展概况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二、2020-2025年大功率速调管市场需求规模情况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三、2026-2032年大功率速调管行业发展潜力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二、2020-2025年大功率速调管市场需求规模情况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三、2026-2032年大功率速调管行业发展潜力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二、2020-2025年大功率速调管市场需求规模情况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三、2026-2032年大功率速调管行业发展潜力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二、2020-2025年大功率速调管市场需求规模情况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三、2026-2032年大功率速调管行业发展潜力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二、2020-2025年大功率速调管市场需求规模情况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三、2026-2032年大功率速调管行业发展潜力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2020-2025年中国大功率速调管行业进出口情况分析</w:t>
      </w:r>
      <w:r>
        <w:rPr>
          <w:rFonts w:hint="eastAsia"/>
        </w:rPr>
        <w:br/>
      </w:r>
      <w:r>
        <w:rPr>
          <w:rFonts w:hint="eastAsia"/>
        </w:rPr>
        <w:t>　　第一节 大功率速调管行业进口情况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一、2020-2025年大功率速调管进口规模及增长情况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二、大功率速调管主要进口来源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大功率速调管行业出口情况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一、2020-2025年大功率速调管出口规模及增长情况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二、大功率速调管主要出口目的地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2020-2025年中国大功率速调管行业总体发展与财务状况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2020-2025年中国大功率速调管行业规模情况</w:t>
      </w:r>
      <w:r>
        <w:rPr>
          <w:rFonts w:hint="eastAsia"/>
        </w:rPr>
        <w:br/>
      </w:r>
      <w:r>
        <w:rPr>
          <w:rFonts w:hint="eastAsia"/>
        </w:rPr>
        <w:t>　　　　一、大功率速调管行业企业数量规模</w:t>
      </w:r>
      <w:r>
        <w:rPr>
          <w:rFonts w:hint="eastAsia"/>
        </w:rPr>
        <w:br/>
      </w:r>
      <w:r>
        <w:rPr>
          <w:rFonts w:hint="eastAsia"/>
        </w:rPr>
        <w:t>　　　　二、大功率速调管行业从业人员规模</w:t>
      </w:r>
      <w:r>
        <w:rPr>
          <w:rFonts w:hint="eastAsia"/>
        </w:rPr>
        <w:br/>
      </w:r>
      <w:r>
        <w:rPr>
          <w:rFonts w:hint="eastAsia"/>
        </w:rPr>
        <w:t>　　　　三、大功率速调管行业市场敏感性分析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2020-2025年中国大功率速调管行业财务能力分析</w:t>
      </w:r>
      <w:r>
        <w:rPr>
          <w:rFonts w:hint="eastAsia"/>
        </w:rPr>
        <w:br/>
      </w:r>
      <w:r>
        <w:rPr>
          <w:rFonts w:hint="eastAsia"/>
        </w:rPr>
        <w:t>　　　　一、大功率速调管行业盈利能力</w:t>
      </w:r>
      <w:r>
        <w:rPr>
          <w:rFonts w:hint="eastAsia"/>
        </w:rPr>
        <w:br/>
      </w:r>
      <w:r>
        <w:rPr>
          <w:rFonts w:hint="eastAsia"/>
        </w:rPr>
        <w:t>　　　　二、大功率速调管行业偿债能力</w:t>
      </w:r>
      <w:r>
        <w:rPr>
          <w:rFonts w:hint="eastAsia"/>
        </w:rPr>
        <w:br/>
      </w:r>
      <w:r>
        <w:rPr>
          <w:rFonts w:hint="eastAsia"/>
        </w:rPr>
        <w:t>　　　　三、大功率速调管行业营运能力</w:t>
      </w:r>
      <w:r>
        <w:rPr>
          <w:rFonts w:hint="eastAsia"/>
        </w:rPr>
        <w:br/>
      </w:r>
      <w:r>
        <w:rPr>
          <w:rFonts w:hint="eastAsia"/>
        </w:rPr>
        <w:t>　　　　四、大功率速调管行业发展能力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大功率速调管行业重点企业调研分析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二、企业大功率速调管业务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二、企业大功率速调管业务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二、企业大功率速调管业务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二、企业大功率速调管业务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二、企业大功率速调管业务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二、企业大功率速调管业务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中国大功率速调管行业竞争格局分析</w:t>
      </w:r>
      <w:r>
        <w:rPr>
          <w:rFonts w:hint="eastAsia"/>
        </w:rPr>
        <w:br/>
      </w:r>
      <w:r>
        <w:rPr>
          <w:rFonts w:hint="eastAsia"/>
        </w:rPr>
        <w:t>　　第一节 大功率速调管行业竞争格局总览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2025-2026年大功率速调管行业竞争力分析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2020-2025年大功率速调管行业企业并购活动分析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2025-2026年大功率速调管行业会展与招投标活动分析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一、大功率速调管行业会展活动及其市场影响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2026年中国大功率速调管企业发展企业发展策略与建议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大功率速调管销售模式与渠道策略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大功率速调管品牌与市场推广策略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大功率速调管研发投入与技术创新能力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大功率速调管合作联盟与资源整合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中国大功率速调管行业风险与对策</w:t>
      </w:r>
      <w:r>
        <w:rPr>
          <w:rFonts w:hint="eastAsia"/>
        </w:rPr>
        <w:br/>
      </w:r>
      <w:r>
        <w:rPr>
          <w:rFonts w:hint="eastAsia"/>
        </w:rPr>
        <w:t>　　第一节 大功率速调管行业SWOT分析</w:t>
      </w:r>
      <w:r>
        <w:rPr>
          <w:rFonts w:hint="eastAsia"/>
        </w:rPr>
        <w:br/>
      </w:r>
      <w:r>
        <w:rPr>
          <w:rFonts w:hint="eastAsia"/>
        </w:rPr>
        <w:t>　　　　一、大功率速调管行业优势</w:t>
      </w:r>
      <w:r>
        <w:rPr>
          <w:rFonts w:hint="eastAsia"/>
        </w:rPr>
        <w:br/>
      </w:r>
      <w:r>
        <w:rPr>
          <w:rFonts w:hint="eastAsia"/>
        </w:rPr>
        <w:t>　　　　二、大功率速调管行业劣势</w:t>
      </w:r>
      <w:r>
        <w:rPr>
          <w:rFonts w:hint="eastAsia"/>
        </w:rPr>
        <w:br/>
      </w:r>
      <w:r>
        <w:rPr>
          <w:rFonts w:hint="eastAsia"/>
        </w:rPr>
        <w:t>　　　　三、大功率速调管市场机会</w:t>
      </w:r>
      <w:r>
        <w:rPr>
          <w:rFonts w:hint="eastAsia"/>
        </w:rPr>
        <w:br/>
      </w:r>
      <w:r>
        <w:rPr>
          <w:rFonts w:hint="eastAsia"/>
        </w:rPr>
        <w:t>　　　　四、大功率速调管市场威胁</w:t>
      </w:r>
      <w:r>
        <w:rPr>
          <w:rFonts w:hint="eastAsia"/>
        </w:rPr>
        <w:br/>
      </w:r>
      <w:r>
        <w:rPr>
          <w:rFonts w:hint="eastAsia"/>
        </w:rPr>
        <w:t>　　第二节 大功率速调管行业风险及对策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2026-2032年中国大功率速调管行业前景与发展趋势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2025-2026年大功率速调管行业发展环境分析</w:t>
      </w:r>
      <w:r>
        <w:rPr>
          <w:rFonts w:hint="eastAsia"/>
        </w:rPr>
        <w:br/>
      </w:r>
      <w:r>
        <w:rPr>
          <w:rFonts w:hint="eastAsia"/>
        </w:rPr>
        <w:t>　　　　一、大功率速调管行业主管部门与监管体制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二、大功率速调管行业主要法律法规及政策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三、大功率速调管行业标准与质量监管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2026-2032年大功率速调管行业发展趋势与方向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2026-2032年大功率速调管行业发展潜力与机遇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大功率速调管行业研究结论与建议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中智.林.大功率速调管行业发展建议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大功率速调管行业历程</w:t>
      </w:r>
      <w:r>
        <w:rPr>
          <w:rFonts w:hint="eastAsia"/>
        </w:rPr>
        <w:br/>
      </w:r>
      <w:r>
        <w:rPr>
          <w:rFonts w:hint="eastAsia"/>
        </w:rPr>
        <w:t>　　图表 大功率速调管行业生命周期</w:t>
      </w:r>
      <w:r>
        <w:rPr>
          <w:rFonts w:hint="eastAsia"/>
        </w:rPr>
        <w:br/>
      </w:r>
      <w:r>
        <w:rPr>
          <w:rFonts w:hint="eastAsia"/>
        </w:rPr>
        <w:t>　　图表 大功率速调管行业产业链分析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2020-2025年大功率速调管行业市场容量分析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2025年中国大功率速调管行业需求领域分布格局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2020-2025年中国大功率速调管出口金额分析</w:t>
      </w:r>
      <w:r>
        <w:rPr>
          <w:rFonts w:hint="eastAsia"/>
        </w:rPr>
        <w:br/>
      </w:r>
      <w:r>
        <w:rPr>
          <w:rFonts w:hint="eastAsia"/>
        </w:rPr>
        <w:t>　　图表 2025年中国大功率速调管进口国家及地区分析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2025年中国大功率速调管出口国家及地区分析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2020-2025年中国大功率速调管行业企业平均规模情况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**地区大功率速调管市场规模及增长情况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**地区大功率速调管行业市场需求情况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**地区大功率速调管市场规模及增长情况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**地区大功率速调管行业市场需求情况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**地区大功率速调管市场规模及增长情况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**地区大功率速调管行业市场需求情况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**地区大功率速调管市场规模及增长情况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**地区大功率速调管行业市场需求情况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大功率速调管重点企业（三）成长能力情况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2026-2032年中国大功率速调管行业发展趋势预测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48083dab754a8e" w:history="1">
        <w:r>
          <w:rPr>
            <w:rStyle w:val="Hyperlink"/>
          </w:rPr>
          <w:t>2026-2032年中国大功率速调管发展现状与前景趋势分析报告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48083dab754a8e" w:history="1">
        <w:r>
          <w:rPr>
            <w:rStyle w:val="Hyperlink"/>
          </w:rPr>
          <w:t>https://www.20087.com/7/92/DaGongLvSuDiaoGuanShiChangQianJingFenXi.html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晶闸管功率控制器、大功率速调管的设计制造和应用、行波管和速调管的区别、大功率速调管的理论与计算模拟PDF、大功率磁控管、大功率速调管在工业中的应用有哪些、大功率速调管c波段研发的用途是什么、大功率速调管市场格局、速调管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e7cff778b841b4" w:history="1">
      <w:r>
        <w:rPr>
          <w:rStyle w:val="Hyperlink"/>
        </w:rPr>
        <w:t>2026-2032年中国大功率速调管发展现状与前景趋势分析报告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DaGongLvSuDiaoGuanShiChangQianJingFenXi.html" TargetMode="External" Id="R9848083dab754a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DaGongLvSuDiaoGuanShiChangQianJingFenXi.html" TargetMode="External" Id="R10e7cff778b841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2026-08-05T08:33:34Z</dcterms:created>
  <dcterms:modified xsi:type="dcterms:W3CDTF">2026-08-05T09:33:34Z</dcterms:modified>
  <dc:subject>2026-2032年中国大功率速调管发展现状与前景趋势分析报告</dc:subject>
  <dc:title>2026-2032年中国大功率速调管发展现状与前景趋势分析报告</dc:title>
  <cp:keywords>2026-2032年中国大功率速调管发展现状与前景趋势分析报告</cp:keywords>
  <dc:description>2026-2032年中国大功率速调管发展现状与前景趋势分析报告</dc:description>
</cp:coreProperties>
</file>