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04cf984d84f28" w:history="1">
              <w:r>
                <w:rPr>
                  <w:rStyle w:val="Hyperlink"/>
                </w:rPr>
                <w:t>2026-2032年中国无人机（UAV）行业研究分析与发展前景报告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04cf984d84f28" w:history="1">
              <w:r>
                <w:rPr>
                  <w:rStyle w:val="Hyperlink"/>
                </w:rPr>
                <w:t>2026-2032年中国无人机（UAV）行业研究分析与发展前景报告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04cf984d84f28" w:history="1">
                <w:r>
                  <w:rPr>
                    <w:rStyle w:val="Hyperlink"/>
                  </w:rPr>
                  <w:t>https://www.20087.com/7/02/WuRenJi-UAV-ShiChangQianJingFenXi.html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（UAV）是低空空域智能化作业平台，已广泛应用于航拍测绘、农业植保、电力巡检、物流配送及应急救援等领域。多旋翼与固定翼平台普遍集成高精度GNSS、视觉避障、AI识别算法及4G/5G图传系统，强调续航能力、载荷适配性与飞行安全冗余。在低空空域管理政策逐步完善背景下，UTM（无人交通管理系统）接入与远程ID成为合规运营前提。然而，在复杂电磁环境或强风条件下，定位漂移与通信中断风险仍影响任务可靠性；电池能量密度瓶颈制约重型载荷与长航时应用。</w:t>
      </w:r>
      <w:r>
        <w:rPr>
          <w:rFonts w:hint="eastAsia"/>
        </w:rPr>
        <w:br/>
      </w:r>
      <w:r>
        <w:rPr>
          <w:rFonts w:hint="eastAsia"/>
        </w:rPr>
        <w:t>　　未来，无人机将向自主集群、新能源动力与空地协同方向演进。市场调研网指出，氢燃料电池或混合动力系统将突破续航限制；AI驱动的多机协同可实现大范围区域无缝覆盖（如森林防火、城市建模）。在城市空中交通（UAM）框架下，eVTOL与物流无人机将共享起降基础设施。同时，边缘计算模块将支持机上实时目标识别与决策，减少云端依赖。长远看，无人机将从单机工具升级为集感知、通信、计算与执行于一体的低空智能体网络，支撑智慧城市与数字地球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f04cf984d84f28" w:history="1">
        <w:r>
          <w:rPr>
            <w:rStyle w:val="Hyperlink"/>
          </w:rPr>
          <w:t>2026-2032年中国无人机（UAV）行业研究分析与发展前景报告</w:t>
        </w:r>
      </w:hyperlink>
      <w:r>
        <w:rPr>
          <w:rFonts w:hint="eastAsia"/>
        </w:rPr>
        <w:t>》，2025年无人机（UAV）行业市场规模达 亿元，预计2032年市场规模将达 亿元，期间年均复合增长率（CAGR）达 %。报告基于国家统计局及无人机（UAV）行业协会的权威数据，全面调研了无人机（UAV）行业的市场规模、市场需求、产业链结构及价格变动，并对无人机（UAV）细分市场进行了深入分析。报告详细剖析了无人机（UAV）市场竞争格局，重点关注品牌影响力及重点企业的运营表现，同时科学预测了无人机（UAV）市场前景与发展趋势，识别了行业潜在的风险与机遇。通过专业、科学的研究方法，报告为无人机（UAV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无人机（UAV）行业概述</w:t>
      </w:r>
      <w:r>
        <w:rPr>
          <w:rFonts w:hint="eastAsia"/>
        </w:rPr>
        <w:br/>
      </w:r>
      <w:r>
        <w:rPr>
          <w:rFonts w:hint="eastAsia"/>
        </w:rPr>
        <w:t>　　第一节 无人机（UAV）定义与分类</w:t>
      </w:r>
      <w:r>
        <w:rPr>
          <w:rFonts w:hint="eastAsia"/>
        </w:rPr>
        <w:br/>
      </w:r>
      <w:r>
        <w:rPr>
          <w:rFonts w:hint="eastAsia"/>
        </w:rPr>
        <w:t>　　第二节 无人机（UAV）应用领域</w:t>
      </w:r>
      <w:r>
        <w:rPr>
          <w:rFonts w:hint="eastAsia"/>
        </w:rPr>
        <w:br/>
      </w:r>
      <w:r>
        <w:rPr>
          <w:rFonts w:hint="eastAsia"/>
        </w:rPr>
        <w:t>　　第三节 无人机（UAV）行业经济指标分析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无人机（UAV）产业链及经营模式分析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三、无人机（UAV）销售模式及销售渠道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全球无人机（UAV）市场发展综述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2020-2025年全球无人机（UAV）市场规模与趋势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主要国家与地区无人机（UAV）市场分析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2026-2032年全球无人机（UAV）行业发展趋势与前景预测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中国无人机（UAV）行业市场分析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2025-2026年无人机（UAV）产能与投资动态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一、国内无人机（UAV）产能及利用情况</w:t>
      </w:r>
      <w:r>
        <w:rPr>
          <w:rFonts w:hint="eastAsia"/>
        </w:rPr>
        <w:br/>
      </w:r>
      <w:r>
        <w:rPr>
          <w:rFonts w:hint="eastAsia"/>
        </w:rPr>
        <w:t>　　　　二、无人机（UAV）产能扩张与投资动态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2026-2032年无人机（UAV）行业产量统计与趋势预测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一、2020-2025年无人机（UAV）行业产量数据统计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1、2020-2025年无人机（UAV）产量及增长趋势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2、2020-2025年无人机（UAV）细分产品产量及份额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二、影响无人机（UAV）产量的关键因素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三、2026-2032年无人机（UAV）产量预测</w:t>
      </w:r>
      <w:r>
        <w:rPr>
          <w:rFonts w:hint="eastAsia"/>
        </w:rPr>
        <w:br/>
      </w:r>
      <w:r>
        <w:rPr>
          <w:rFonts w:hint="eastAsia"/>
        </w:rPr>
        <w:t>　　第三节 2026-2032年无人机（UAV）市场需求与销售分析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一、2025-2026年无人机（UAV）行业需求现状</w:t>
      </w:r>
      <w:r>
        <w:rPr>
          <w:rFonts w:hint="eastAsia"/>
        </w:rPr>
        <w:br/>
      </w:r>
      <w:r>
        <w:rPr>
          <w:rFonts w:hint="eastAsia"/>
        </w:rPr>
        <w:t>　　　　二、无人机（UAV）客户群体与需求特点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三、2020-2025年无人机（UAV）行业销售规模分析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四、2026-2032年无人机（UAV）市场增长潜力与规模预测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中国无人机（UAV）细分市场与下游应用领域分析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无人机（UAV）细分市场分析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一、2025-2026年无人机（UAV）主要细分产品市场现状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无人机（UAV）下游应用与客户群体分析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一、2025-2026年无人机（UAV）各应用领域市场现状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2025-2026年无人机（UAV）行业技术发展现状及趋势分析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无人机（UAV）行业技术发展现状分析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国内外无人机（UAV）行业技术差异与原因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无人机（UAV）行业技术发展方向、趋势预测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提升无人机（UAV）行业技术能力策略建议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无人机（UAV）价格机制与竞争策略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一、2020-2025年无人机（UAV）市场价格走势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无人机（UAV）定价策略与方法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2026-2032年无人机（UAV）价格竞争态势与趋势预测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中国无人机（UAV）行业重点区域市场研究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2025-2026年重点区域无人机（UAV）市场发展概况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二、2020-2025年无人机（UAV）市场需求规模情况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三、2026-2032年无人机（UAV）行业发展潜力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二、2020-2025年无人机（UAV）市场需求规模情况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三、2026-2032年无人机（UAV）行业发展潜力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二、2020-2025年无人机（UAV）市场需求规模情况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三、2026-2032年无人机（UAV）行业发展潜力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二、2020-2025年无人机（UAV）市场需求规模情况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三、2026-2032年无人机（UAV）行业发展潜力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二、2020-2025年无人机（UAV）市场需求规模情况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三、2026-2032年无人机（UAV）行业发展潜力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2020-2025年中国无人机（UAV）行业进出口情况分析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无人机（UAV）行业进口情况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一、2020-2025年无人机（UAV）进口规模及增长情况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二、无人机（UAV）主要进口来源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无人机（UAV）行业出口情况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一、2020-2025年无人机（UAV）出口规模及增长情况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二、无人机（UAV）主要出口目的地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2020-2025年中国无人机（UAV）行业总体发展与财务状况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2020-2025年中国无人机（UAV）行业规模情况</w:t>
      </w:r>
      <w:r>
        <w:rPr>
          <w:rFonts w:hint="eastAsia"/>
        </w:rPr>
        <w:br/>
      </w:r>
      <w:r>
        <w:rPr>
          <w:rFonts w:hint="eastAsia"/>
        </w:rPr>
        <w:t>　　　　一、无人机（UAV）行业企业数量规模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二、无人机（UAV）行业从业人员规模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三、无人机（UAV）行业市场敏感性分析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2020-2025年中国无人机（UAV）行业财务能力分析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一、无人机（UAV）行业盈利能力</w:t>
      </w:r>
      <w:r>
        <w:rPr>
          <w:rFonts w:hint="eastAsia"/>
        </w:rPr>
        <w:br/>
      </w:r>
      <w:r>
        <w:rPr>
          <w:rFonts w:hint="eastAsia"/>
        </w:rPr>
        <w:t>　　　　二、无人机（UAV）行业偿债能力</w:t>
      </w:r>
      <w:r>
        <w:rPr>
          <w:rFonts w:hint="eastAsia"/>
        </w:rPr>
        <w:br/>
      </w:r>
      <w:r>
        <w:rPr>
          <w:rFonts w:hint="eastAsia"/>
        </w:rPr>
        <w:t>　　　　三、无人机（UAV）行业营运能力</w:t>
      </w:r>
      <w:r>
        <w:rPr>
          <w:rFonts w:hint="eastAsia"/>
        </w:rPr>
        <w:br/>
      </w:r>
      <w:r>
        <w:rPr>
          <w:rFonts w:hint="eastAsia"/>
        </w:rPr>
        <w:t>　　　　四、无人机（UAV）行业发展能力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无人机（UAV）行业重点企业调研分析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二、企业无人机（UAV）业务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二、企业无人机（UAV）业务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二、企业无人机（UAV）业务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二、企业无人机（UAV）业务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二、企业无人机（UAV）业务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二、企业无人机（UAV）业务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中国无人机（UAV）行业竞争格局分析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无人机（UAV）行业竞争格局总览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2025-2026年无人机（UAV）行业竞争力分析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2020-2025年无人机（UAV）行业企业并购活动分析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2025-2026年无人机（UAV）行业会展与招投标活动分析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一、无人机（UAV）行业会展活动及其市场影响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2026年中国无人机（UAV）企业发展企业发展策略与建议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无人机（UAV）销售模式与渠道策略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无人机（UAV）品牌与市场推广策略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无人机（UAV）研发投入与技术创新能力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无人机（UAV）合作联盟与资源整合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中国无人机（UAV）行业风险与对策</w:t>
      </w:r>
      <w:r>
        <w:rPr>
          <w:rFonts w:hint="eastAsia"/>
        </w:rPr>
        <w:br/>
      </w:r>
      <w:r>
        <w:rPr>
          <w:rFonts w:hint="eastAsia"/>
        </w:rPr>
        <w:t>　　第一节 无人机（UAV）行业SWOT分析</w:t>
      </w:r>
      <w:r>
        <w:rPr>
          <w:rFonts w:hint="eastAsia"/>
        </w:rPr>
        <w:br/>
      </w:r>
      <w:r>
        <w:rPr>
          <w:rFonts w:hint="eastAsia"/>
        </w:rPr>
        <w:t>　　　　一、无人机（UAV）行业优势</w:t>
      </w:r>
      <w:r>
        <w:rPr>
          <w:rFonts w:hint="eastAsia"/>
        </w:rPr>
        <w:br/>
      </w:r>
      <w:r>
        <w:rPr>
          <w:rFonts w:hint="eastAsia"/>
        </w:rPr>
        <w:t>　　　　二、无人机（UAV）行业劣势</w:t>
      </w:r>
      <w:r>
        <w:rPr>
          <w:rFonts w:hint="eastAsia"/>
        </w:rPr>
        <w:br/>
      </w:r>
      <w:r>
        <w:rPr>
          <w:rFonts w:hint="eastAsia"/>
        </w:rPr>
        <w:t>　　　　三、无人机（UAV）市场机会</w:t>
      </w:r>
      <w:r>
        <w:rPr>
          <w:rFonts w:hint="eastAsia"/>
        </w:rPr>
        <w:br/>
      </w:r>
      <w:r>
        <w:rPr>
          <w:rFonts w:hint="eastAsia"/>
        </w:rPr>
        <w:t>　　　　四、无人机（UAV）市场威胁</w:t>
      </w:r>
      <w:r>
        <w:rPr>
          <w:rFonts w:hint="eastAsia"/>
        </w:rPr>
        <w:br/>
      </w:r>
      <w:r>
        <w:rPr>
          <w:rFonts w:hint="eastAsia"/>
        </w:rPr>
        <w:t>　　第二节 无人机（UAV）行业风险及对策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2026-2032年中国无人机（UAV）行业前景与发展趋势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2025-2026年无人机（UAV）行业发展环境分析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一、无人机（UAV）行业主管部门与监管体制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二、无人机（UAV）行业主要法律法规及政策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三、无人机（UAV）行业标准与质量监管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2026-2032年无人机（UAV）行业发展趋势与方向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2026-2032年无人机（UAV）行业发展潜力与机遇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无人机（UAV）行业研究结论与建议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无人机（UAV）行业发展建议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无人机（UAV）行业历程</w:t>
      </w:r>
      <w:r>
        <w:rPr>
          <w:rFonts w:hint="eastAsia"/>
        </w:rPr>
        <w:br/>
      </w:r>
      <w:r>
        <w:rPr>
          <w:rFonts w:hint="eastAsia"/>
        </w:rPr>
        <w:t>　　图表 无人机（UAV）行业生命周期</w:t>
      </w:r>
      <w:r>
        <w:rPr>
          <w:rFonts w:hint="eastAsia"/>
        </w:rPr>
        <w:br/>
      </w:r>
      <w:r>
        <w:rPr>
          <w:rFonts w:hint="eastAsia"/>
        </w:rPr>
        <w:t>　　图表 无人机（UAV）行业产业链分析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2020-2025年无人机（UAV）行业市场容量分析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2025年中国无人机（UAV）行业需求领域分布格局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2025年中国无人机（UAV）进口国家及地区分析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2025年中国无人机（UAV）出口国家及地区分析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2020-2025年中国无人机（UAV）行业企业平均规模情况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**地区无人机（UAV）市场规模及增长情况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**地区无人机（UAV）行业市场需求情况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**地区无人机（UAV）市场规模及增长情况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**地区无人机（UAV）行业市场需求情况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**地区无人机（UAV）市场规模及增长情况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**地区无人机（UAV）行业市场需求情况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**地区无人机（UAV）市场规模及增长情况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**地区无人机（UAV）行业市场需求情况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无人机（UAV）重点企业（二）经营情况分析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无人机（UAV）重点企业（二）主要经济指标情况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无人机（UAV）重点企业（三）成长能力情况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2026-2032年中国无人机（UAV）行业产能预测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2026-2032年中国无人机（UAV）行业产量预测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2026-2032年中国无人机（UAV）市场需求量预测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2026-2032年中国无人机（UAV）行业供需平衡预测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2026-2032年中国无人机（UAV）市场容量预测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2026-2032年中国无人机（UAV）市场规模预测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2026-2032年中国无人机（UAV）市场前景分析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2026-2032年中国无人机（UAV）发展趋势预测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04cf984d84f28" w:history="1">
        <w:r>
          <w:rPr>
            <w:rStyle w:val="Hyperlink"/>
          </w:rPr>
          <w:t>2026-2032年中国无人机（UAV）行业研究分析与发展前景报告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04cf984d84f28" w:history="1">
        <w:r>
          <w:rPr>
            <w:rStyle w:val="Hyperlink"/>
          </w:rPr>
          <w:t>https://www.20087.com/7/02/WuRenJi-UAV-ShiChangQianJingFenXi.html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热点：无人机uav全称、无人机uav 无人车ugv 无人船、无人机多少钱一架、无人机驾驶证报考条件和费用、无人机驾照怎么考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24ab0ad8c4375" w:history="1">
      <w:r>
        <w:rPr>
          <w:rStyle w:val="Hyperlink"/>
        </w:rPr>
        <w:t>2026-2032年中国无人机（UAV）行业研究分析与发展前景报告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uRenJi-UAV-ShiChangQianJingFenXi.html" TargetMode="External" Id="R38f04cf984d8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uRenJi-UAV-ShiChangQianJingFenXi.html" TargetMode="External" Id="Rb6424ab0ad8c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2026-03-27T01:24:24Z</dcterms:created>
  <dcterms:modified xsi:type="dcterms:W3CDTF">2026-03-27T02:24:24Z</dcterms:modified>
  <dc:subject>2026-2032年中国无人机（UAV）行业研究分析与发展前景报告</dc:subject>
  <dc:title>2026-2032年中国无人机（UAV）行业研究分析与发展前景报告</dc:title>
  <cp:keywords>2026-2032年中国无人机（UAV）行业研究分析与发展前景报告</cp:keywords>
  <dc:description>2026-2032年中国无人机（UAV）行业研究分析与发展前景报告</dc:description>
</cp:coreProperties>
</file>