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8d82a1c445c2" w:history="1">
              <w:r>
                <w:rPr>
                  <w:rStyle w:val="Hyperlink"/>
                </w:rPr>
                <w:t>2025-2031年中国第三方IDC行业发展研究与前景趋势预测报告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8d82a1c445c2" w:history="1">
              <w:r>
                <w:rPr>
                  <w:rStyle w:val="Hyperlink"/>
                </w:rPr>
                <w:t>2025-2031年中国第三方IDC行业发展研究与前景趋势预测报告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8d82a1c445c2" w:history="1">
                <w:r>
                  <w:rPr>
                    <w:rStyle w:val="Hyperlink"/>
                  </w:rPr>
                  <w:t>https://www.20087.com/7/32/DiSanFangIDCDeFaZhanQuShi.html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第三方IDC（Internet Data Center）作为一种提供数据中心托管服务的业务模式，近年来随着云计算和大数据技术的发展，在提高数据处理能力和网络稳定性方面取得了显著进步。目前，第三方IDC不仅在提高服务器性能和减少故障率方面有所突破，还在产品的稳定性和操作便捷性方面进行了优化。此外，为了适应不同企业的IT需求，许多服务还具备了可调节的服务级别和多种增值服务的选择。随着企业对高质量数据中心服务的需求增加，第三方IDC在提高性能的同时，也在不断寻求与新一代网络技术和更智能的运维系统融合。</w:t>
      </w:r>
      <w:r>
        <w:rPr>
          <w:rFonts w:hint="eastAsia"/>
        </w:rPr>
        <w:br/>
      </w:r>
      <w:r>
        <w:rPr>
          <w:rFonts w:hint="eastAsia"/>
        </w:rPr>
        <w:t>　　未来，第三方IDC的发展将更加注重智能化和高效性。一方面，随着对高质量数据中心服务的需求增长，第三方IDC将更加注重提高其在网络稳定性和数据处理能力方面的表现，如通过采用更先进的网络架构和技术来提高性能。另一方面，鉴于用户对于操作便捷性和多功能性的需求增加，第三方IDC将更加注重提供集成数据分析和远程监控等功能，以便于实时监测数据中心状态和预测维护需求。此外，随着对服务质量和服务水平要求的提高，第三方IDC还将更加注重提供易于扩展和维护的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8d82a1c445c2" w:history="1">
        <w:r>
          <w:rPr>
            <w:rStyle w:val="Hyperlink"/>
          </w:rPr>
          <w:t>2025-2031年中国第三方IDC行业发展研究与前景趋势预测报告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第三方IDC行业的市场规模、需求变化、产业链动态及区域发展格局。报告重点解读了第三方IDC行业竞争态势与重点企业的市场表现，并通过科学研判行业趋势与前景，揭示了第三方IDC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第三方IDC产业概述</w:t>
      </w:r>
      <w:r>
        <w:rPr>
          <w:rFonts w:hint="eastAsia"/>
        </w:rPr>
        <w:br/>
      </w:r>
      <w:r>
        <w:rPr>
          <w:rFonts w:hint="eastAsia"/>
        </w:rPr>
        <w:t>　　第一节 第三方IDC定义</w:t>
      </w:r>
      <w:r>
        <w:rPr>
          <w:rFonts w:hint="eastAsia"/>
        </w:rPr>
        <w:br/>
      </w:r>
      <w:r>
        <w:rPr>
          <w:rFonts w:hint="eastAsia"/>
        </w:rPr>
        <w:t>　　第二节 第三方IDC行业特点</w:t>
      </w:r>
      <w:r>
        <w:rPr>
          <w:rFonts w:hint="eastAsia"/>
        </w:rPr>
        <w:br/>
      </w:r>
      <w:r>
        <w:rPr>
          <w:rFonts w:hint="eastAsia"/>
        </w:rPr>
        <w:t>　　第三节 第三方IDC发展历程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2024-2025年中国第三方IDC行业发展环境分析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第三方IDC行业经济环境分析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第三方IDC行业政策环境分析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一、第三方IDC行业政策影响分析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二、相关第三方IDC行业标准分析</w:t>
      </w:r>
      <w:r>
        <w:rPr>
          <w:rFonts w:hint="eastAsia"/>
        </w:rPr>
        <w:br/>
      </w:r>
      <w:r>
        <w:rPr>
          <w:rFonts w:hint="eastAsia"/>
        </w:rPr>
        <w:t>　　第三节 第三方IDC行业社会环境分析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2024-2025年第三方IDC行业技术发展现状及趋势分析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第三方IDC行业技术发展现状分析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国内外第三方IDC行业技术差异与原因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第三方IDC行业技术发展方向、趋势预测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提升第三方IDC行业技术能力策略建议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全球第三方IDC行业发展态势分析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全球第三方IDC市场发展现状分析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国外主要国家、地区第三方IDC市场现状</w:t>
      </w:r>
      <w:r>
        <w:rPr>
          <w:rFonts w:hint="eastAsia"/>
        </w:rPr>
        <w:br/>
      </w:r>
      <w:r>
        <w:rPr>
          <w:rFonts w:hint="eastAsia"/>
        </w:rPr>
        <w:t>　　第三节 全球第三方IDC行业发展趋势预测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中国第三方IDC行业发展调研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2019-2024年中国第三方IDC行业规模情况</w:t>
      </w:r>
      <w:r>
        <w:rPr>
          <w:rFonts w:hint="eastAsia"/>
        </w:rPr>
        <w:br/>
      </w:r>
      <w:r>
        <w:rPr>
          <w:rFonts w:hint="eastAsia"/>
        </w:rPr>
        <w:t>　　　　一、第三方IDC行业市场规模状况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二、第三方IDC行业单位规模状况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三、第三方IDC行业人员规模状况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2019-2024年中国第三方IDC行业财务能力分析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一、第三方IDC行业盈利能力分析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二、第三方IDC行业偿债能力分析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三、第三方IDC行业营运能力分析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四、第三方IDC行业发展能力分析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2024-2025年中国第三方IDC行业热点动态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2025年中国第三方IDC行业面临的挑战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中国第三方IDC行业重点地区市场调研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**地区第三方IDC发展现状及趋势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**地区第三方IDC发展现状及趋势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**地区第三方IDC发展现状及趋势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**地区第三方IDC发展现状及趋势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中国第三方IDC行业价格走势及影响因素分析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国内第三方IDC行业价格回顾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国内第三方IDC行业价格走势预测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国内第三方IDC行业价格影响因素分析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中国第三方IDC行业客户调研</w:t>
      </w:r>
      <w:r>
        <w:rPr>
          <w:rFonts w:hint="eastAsia"/>
        </w:rPr>
        <w:br/>
      </w:r>
      <w:r>
        <w:rPr>
          <w:rFonts w:hint="eastAsia"/>
        </w:rPr>
        <w:t>　　　　一、第三方IDC行业客户偏好调查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二、客户对第三方IDC品牌的首要认知渠道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三、第三方IDC品牌忠诚度调查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四、第三方IDC行业客户消费理念调研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中国第三方IDC行业重点企业发展调研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中国第三方IDC行业竞争格局分析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2024-2025年第三方IDC行业集中度分析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一、第三方IDC市场集中度分析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二、第三方IDC企业集中度分析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2025年第三方IDC行业竞争格局分析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一、第三方IDC行业竞争策略分析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二、第三方IDC行业竞争格局展望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三、我国第三方IDC市场竞争趋势</w:t>
      </w:r>
      <w:r>
        <w:rPr>
          <w:rFonts w:hint="eastAsia"/>
        </w:rPr>
        <w:br/>
      </w:r>
      <w:r>
        <w:rPr>
          <w:rFonts w:hint="eastAsia"/>
        </w:rPr>
        <w:t>　　第三节 第三方IDC行业兼并与重组整合分析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一、第三方IDC行业兼并与重组整合动态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二、第三方IDC行业兼并与重组整合发展趋势预测分析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第三方IDC行业投资风险及应对策略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第三方IDC行业SWOT模型分析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一、第三方IDC行业优势分析</w:t>
      </w:r>
      <w:r>
        <w:rPr>
          <w:rFonts w:hint="eastAsia"/>
        </w:rPr>
        <w:br/>
      </w:r>
      <w:r>
        <w:rPr>
          <w:rFonts w:hint="eastAsia"/>
        </w:rPr>
        <w:t>　　　　二、第三方IDC行业劣势分析</w:t>
      </w:r>
      <w:r>
        <w:rPr>
          <w:rFonts w:hint="eastAsia"/>
        </w:rPr>
        <w:br/>
      </w:r>
      <w:r>
        <w:rPr>
          <w:rFonts w:hint="eastAsia"/>
        </w:rPr>
        <w:t>　　　　三、第三方IDC行业机会分析</w:t>
      </w:r>
      <w:r>
        <w:rPr>
          <w:rFonts w:hint="eastAsia"/>
        </w:rPr>
        <w:br/>
      </w:r>
      <w:r>
        <w:rPr>
          <w:rFonts w:hint="eastAsia"/>
        </w:rPr>
        <w:t>　　　　四、第三方IDC行业风险分析</w:t>
      </w:r>
      <w:r>
        <w:rPr>
          <w:rFonts w:hint="eastAsia"/>
        </w:rPr>
        <w:br/>
      </w:r>
      <w:r>
        <w:rPr>
          <w:rFonts w:hint="eastAsia"/>
        </w:rPr>
        <w:t>　　第二节 第三方IDC行业投资风险及控制策略分析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一、第三方IDC市场风险及控制策略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二、第三方IDC行业政策风险及控制策略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三、第三方IDC行业经营风险及控制策略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四、第三方IDC同业竞争风险及控制策略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五、第三方IDC行业其他风险及控制策略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2025-2031年中国第三方IDC市场预测及发展建议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2025-2031年中国第三方IDC市场预测分析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一、中国第三方IDC市场前景分析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二、中国第三方IDC发展趋势预测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2025-2031年中国第三方IDC企业发展策略建议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一、第三方IDC企业融资策略</w:t>
      </w:r>
      <w:r>
        <w:rPr>
          <w:rFonts w:hint="eastAsia"/>
        </w:rPr>
        <w:br/>
      </w:r>
      <w:r>
        <w:rPr>
          <w:rFonts w:hint="eastAsia"/>
        </w:rPr>
        <w:t>　　　　二、第三方IDC企业人才策略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2025-2031年中国第三方IDC企业营销策略建议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一、第三方IDC企业定位策略</w:t>
      </w:r>
      <w:r>
        <w:rPr>
          <w:rFonts w:hint="eastAsia"/>
        </w:rPr>
        <w:br/>
      </w:r>
      <w:r>
        <w:rPr>
          <w:rFonts w:hint="eastAsia"/>
        </w:rPr>
        <w:t>　　　　二、第三方IDC企业价格策略</w:t>
      </w:r>
      <w:r>
        <w:rPr>
          <w:rFonts w:hint="eastAsia"/>
        </w:rPr>
        <w:br/>
      </w:r>
      <w:r>
        <w:rPr>
          <w:rFonts w:hint="eastAsia"/>
        </w:rPr>
        <w:t>　　　　三、第三方IDC企业促销策略</w:t>
      </w:r>
      <w:r>
        <w:rPr>
          <w:rFonts w:hint="eastAsia"/>
        </w:rPr>
        <w:br/>
      </w:r>
      <w:r>
        <w:rPr>
          <w:rFonts w:hint="eastAsia"/>
        </w:rPr>
        <w:t>　　第四节 (中.智林)第三方IDC行业研究结论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第三方IDC介绍</w:t>
      </w:r>
      <w:r>
        <w:rPr>
          <w:rFonts w:hint="eastAsia"/>
        </w:rPr>
        <w:br/>
      </w:r>
      <w:r>
        <w:rPr>
          <w:rFonts w:hint="eastAsia"/>
        </w:rPr>
        <w:t>　　图表 第三方IDC图片</w:t>
      </w:r>
      <w:r>
        <w:rPr>
          <w:rFonts w:hint="eastAsia"/>
        </w:rPr>
        <w:br/>
      </w:r>
      <w:r>
        <w:rPr>
          <w:rFonts w:hint="eastAsia"/>
        </w:rPr>
        <w:t>　　图表 第三方IDC主要特点</w:t>
      </w:r>
      <w:r>
        <w:rPr>
          <w:rFonts w:hint="eastAsia"/>
        </w:rPr>
        <w:br/>
      </w:r>
      <w:r>
        <w:rPr>
          <w:rFonts w:hint="eastAsia"/>
        </w:rPr>
        <w:t>　　图表 第三方IDC发展有利因素分析</w:t>
      </w:r>
      <w:r>
        <w:rPr>
          <w:rFonts w:hint="eastAsia"/>
        </w:rPr>
        <w:br/>
      </w:r>
      <w:r>
        <w:rPr>
          <w:rFonts w:hint="eastAsia"/>
        </w:rPr>
        <w:t>　　图表 第三方IDC发展不利因素分析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进入第三方IDC行业壁垒</w:t>
      </w:r>
      <w:r>
        <w:rPr>
          <w:rFonts w:hint="eastAsia"/>
        </w:rPr>
        <w:br/>
      </w:r>
      <w:r>
        <w:rPr>
          <w:rFonts w:hint="eastAsia"/>
        </w:rPr>
        <w:t>　　图表 第三方IDC政策</w:t>
      </w:r>
      <w:r>
        <w:rPr>
          <w:rFonts w:hint="eastAsia"/>
        </w:rPr>
        <w:br/>
      </w:r>
      <w:r>
        <w:rPr>
          <w:rFonts w:hint="eastAsia"/>
        </w:rPr>
        <w:t>　　图表 第三方IDC技术 标准</w:t>
      </w:r>
      <w:r>
        <w:rPr>
          <w:rFonts w:hint="eastAsia"/>
        </w:rPr>
        <w:br/>
      </w:r>
      <w:r>
        <w:rPr>
          <w:rFonts w:hint="eastAsia"/>
        </w:rPr>
        <w:t>　　图表 第三方IDC产业链分析</w:t>
      </w:r>
      <w:r>
        <w:rPr>
          <w:rFonts w:hint="eastAsia"/>
        </w:rPr>
        <w:br/>
      </w:r>
      <w:r>
        <w:rPr>
          <w:rFonts w:hint="eastAsia"/>
        </w:rPr>
        <w:t>　　图表 第三方IDC品牌分析</w:t>
      </w:r>
      <w:r>
        <w:rPr>
          <w:rFonts w:hint="eastAsia"/>
        </w:rPr>
        <w:br/>
      </w:r>
      <w:r>
        <w:rPr>
          <w:rFonts w:hint="eastAsia"/>
        </w:rPr>
        <w:t>　　图表 2024年第三方IDC需求分析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2019-2024年中国第三方IDC市场规模分析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2019-2024年中国第三方IDC销售情况</w:t>
      </w:r>
      <w:r>
        <w:rPr>
          <w:rFonts w:hint="eastAsia"/>
        </w:rPr>
        <w:br/>
      </w:r>
      <w:r>
        <w:rPr>
          <w:rFonts w:hint="eastAsia"/>
        </w:rPr>
        <w:t>　　图表 第三方IDC价格走势</w:t>
      </w:r>
      <w:r>
        <w:rPr>
          <w:rFonts w:hint="eastAsia"/>
        </w:rPr>
        <w:br/>
      </w:r>
      <w:r>
        <w:rPr>
          <w:rFonts w:hint="eastAsia"/>
        </w:rPr>
        <w:t>　　图表 2025年中国第三方IDC公司数量统计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第三方IDC成本和利润分析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华东地区第三方IDC市场规模情况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华东地区第三方IDC市场销售额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华南地区第三方IDC市场规模情况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华南地区第三方IDC市场销售额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华北地区第三方IDC市场规模情况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华北地区第三方IDC市场销售额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华中地区第三方IDC市场规模情况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华中地区第三方IDC市场销售额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第三方IDC投资、并购现状分析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第三方IDC上游、下游研究分析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第三方IDC最新消息</w:t>
      </w:r>
      <w:r>
        <w:rPr>
          <w:rFonts w:hint="eastAsia"/>
        </w:rPr>
        <w:br/>
      </w:r>
      <w:r>
        <w:rPr>
          <w:rFonts w:hint="eastAsia"/>
        </w:rPr>
        <w:t>　　图表 第三方IDC企业简介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第三方IDC企业经营情况</w:t>
      </w:r>
      <w:r>
        <w:rPr>
          <w:rFonts w:hint="eastAsia"/>
        </w:rPr>
        <w:br/>
      </w:r>
      <w:r>
        <w:rPr>
          <w:rFonts w:hint="eastAsia"/>
        </w:rPr>
        <w:t>　　图表 第三方IDC企业(二)简介</w:t>
      </w:r>
      <w:r>
        <w:rPr>
          <w:rFonts w:hint="eastAsia"/>
        </w:rPr>
        <w:br/>
      </w:r>
      <w:r>
        <w:rPr>
          <w:rFonts w:hint="eastAsia"/>
        </w:rPr>
        <w:t>　　图表 企业第三方IDC业务</w:t>
      </w:r>
      <w:r>
        <w:rPr>
          <w:rFonts w:hint="eastAsia"/>
        </w:rPr>
        <w:br/>
      </w:r>
      <w:r>
        <w:rPr>
          <w:rFonts w:hint="eastAsia"/>
        </w:rPr>
        <w:t>　　图表 第三方IDC企业(二)经营情况</w:t>
      </w:r>
      <w:r>
        <w:rPr>
          <w:rFonts w:hint="eastAsia"/>
        </w:rPr>
        <w:br/>
      </w:r>
      <w:r>
        <w:rPr>
          <w:rFonts w:hint="eastAsia"/>
        </w:rPr>
        <w:t>　　图表 第三方IDC企业(三)调研</w:t>
      </w:r>
      <w:r>
        <w:rPr>
          <w:rFonts w:hint="eastAsia"/>
        </w:rPr>
        <w:br/>
      </w:r>
      <w:r>
        <w:rPr>
          <w:rFonts w:hint="eastAsia"/>
        </w:rPr>
        <w:t>　　图表 企业第三方IDC业务分析</w:t>
      </w:r>
      <w:r>
        <w:rPr>
          <w:rFonts w:hint="eastAsia"/>
        </w:rPr>
        <w:br/>
      </w:r>
      <w:r>
        <w:rPr>
          <w:rFonts w:hint="eastAsia"/>
        </w:rPr>
        <w:t>　　图表 第三方IDC企业(三)经营情况</w:t>
      </w:r>
      <w:r>
        <w:rPr>
          <w:rFonts w:hint="eastAsia"/>
        </w:rPr>
        <w:br/>
      </w:r>
      <w:r>
        <w:rPr>
          <w:rFonts w:hint="eastAsia"/>
        </w:rPr>
        <w:t>　　图表 第三方IDC企业(四)介绍</w:t>
      </w:r>
      <w:r>
        <w:rPr>
          <w:rFonts w:hint="eastAsia"/>
        </w:rPr>
        <w:br/>
      </w:r>
      <w:r>
        <w:rPr>
          <w:rFonts w:hint="eastAsia"/>
        </w:rPr>
        <w:t>　　图表 企业第三方IDC产品服务</w:t>
      </w:r>
      <w:r>
        <w:rPr>
          <w:rFonts w:hint="eastAsia"/>
        </w:rPr>
        <w:br/>
      </w:r>
      <w:r>
        <w:rPr>
          <w:rFonts w:hint="eastAsia"/>
        </w:rPr>
        <w:t>　　图表 第三方IDC企业(四)经营情况</w:t>
      </w:r>
      <w:r>
        <w:rPr>
          <w:rFonts w:hint="eastAsia"/>
        </w:rPr>
        <w:br/>
      </w:r>
      <w:r>
        <w:rPr>
          <w:rFonts w:hint="eastAsia"/>
        </w:rPr>
        <w:t>　　图表 第三方IDC企业(五)简介</w:t>
      </w:r>
      <w:r>
        <w:rPr>
          <w:rFonts w:hint="eastAsia"/>
        </w:rPr>
        <w:br/>
      </w:r>
      <w:r>
        <w:rPr>
          <w:rFonts w:hint="eastAsia"/>
        </w:rPr>
        <w:t>　　图表 企业第三方IDC业务分析</w:t>
      </w:r>
      <w:r>
        <w:rPr>
          <w:rFonts w:hint="eastAsia"/>
        </w:rPr>
        <w:br/>
      </w:r>
      <w:r>
        <w:rPr>
          <w:rFonts w:hint="eastAsia"/>
        </w:rPr>
        <w:t>　　图表 第三方IDC企业(五)经营情况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第三方IDC行业生命周期</w:t>
      </w:r>
      <w:r>
        <w:rPr>
          <w:rFonts w:hint="eastAsia"/>
        </w:rPr>
        <w:br/>
      </w:r>
      <w:r>
        <w:rPr>
          <w:rFonts w:hint="eastAsia"/>
        </w:rPr>
        <w:t>　　图表 第三方IDC优势、劣势、机会、威胁分析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第三方IDC市场容量</w:t>
      </w:r>
      <w:r>
        <w:rPr>
          <w:rFonts w:hint="eastAsia"/>
        </w:rPr>
        <w:br/>
      </w:r>
      <w:r>
        <w:rPr>
          <w:rFonts w:hint="eastAsia"/>
        </w:rPr>
        <w:t>　　图表 第三方IDC发展前景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2025-2031年中国第三方IDC市场规模预测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2025-2031年中国第三方IDC销售预测</w:t>
      </w:r>
      <w:r>
        <w:rPr>
          <w:rFonts w:hint="eastAsia"/>
        </w:rPr>
        <w:br/>
      </w:r>
      <w:r>
        <w:rPr>
          <w:rFonts w:hint="eastAsia"/>
        </w:rPr>
        <w:t>　　图表 第三方IDC主要驱动因素</w:t>
      </w:r>
      <w:r>
        <w:rPr>
          <w:rFonts w:hint="eastAsia"/>
        </w:rPr>
        <w:br/>
      </w:r>
      <w:r>
        <w:rPr>
          <w:rFonts w:hint="eastAsia"/>
        </w:rPr>
        <w:t>　　图表 第三方IDC发展趋势预测</w:t>
      </w:r>
      <w:r>
        <w:rPr>
          <w:rFonts w:hint="eastAsia"/>
        </w:rPr>
        <w:br/>
      </w:r>
      <w:r>
        <w:rPr>
          <w:rFonts w:hint="eastAsia"/>
        </w:rPr>
        <w:t>　　图表 第三方IDC注意事项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8d82a1c445c2" w:history="1">
        <w:r>
          <w:rPr>
            <w:rStyle w:val="Hyperlink"/>
          </w:rPr>
          <w:t>2025-2031年中国第三方IDC行业发展研究与前景趋势预测报告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8d82a1c445c2" w:history="1">
        <w:r>
          <w:rPr>
            <w:rStyle w:val="Hyperlink"/>
          </w:rPr>
          <w:t>https://www.20087.com/7/32/DiSanFangIDCDeFaZhanQuShi.html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热点：idc数据中心、第三方IDC企业排行、IDC服务商排名、第三方IDC龙头公司、什么是idc业务、第三方IDC跟运营商如何合作、免费IDC管理系统、第三方IDC 秦淮 盈利、idc资源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a528a7184013" w:history="1">
      <w:r>
        <w:rPr>
          <w:rStyle w:val="Hyperlink"/>
        </w:rPr>
        <w:t>2025-2031年中国第三方IDC行业发展研究与前景趋势预测报告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SanFangIDCDeFaZhanQuShi.html" TargetMode="External" Id="Rdf668d82a1c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SanFangIDCDeFaZhanQuShi.html" TargetMode="External" Id="R59faa528a71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2024-12-16T03:58:00Z</dcterms:created>
  <dcterms:modified xsi:type="dcterms:W3CDTF">2024-12-16T04:58:00Z</dcterms:modified>
  <dc:subject>2025-2031年中国第三方IDC行业发展研究与前景趋势预测报告</dc:subject>
  <dc:title>2025-2031年中国第三方IDC行业发展研究与前景趋势预测报告</dc:title>
  <cp:keywords>2025-2031年中国第三方IDC行业发展研究与前景趋势预测报告</cp:keywords>
  <dc:description>2025-2031年中国第三方IDC行业发展研究与前景趋势预测报告</dc:description>
</cp:coreProperties>
</file>