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552f427524a94" w:history="1">
              <w:r>
                <w:rPr>
                  <w:rStyle w:val="Hyperlink"/>
                </w:rPr>
                <w:t>2026-2032年全球与中国计算机电缆行业发展研究及前景趋势分析报告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552f427524a94" w:history="1">
              <w:r>
                <w:rPr>
                  <w:rStyle w:val="Hyperlink"/>
                </w:rPr>
                <w:t>2026-2032年全球与中国计算机电缆行业发展研究及前景趋势分析报告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552f427524a94" w:history="1">
                <w:r>
                  <w:rPr>
                    <w:rStyle w:val="Hyperlink"/>
                  </w:rPr>
                  <w:t>https://www.20087.com/7/62/JiSuanJiDianLanHangYeQianJingFenXi.html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电缆是数据传输与信号连接的基础组件，涵盖USB、HDMI、DisplayPort、以太网及内部排线等多种类型，广泛应用于个人电脑、服务器、外设及工业控制系统。计算机电缆强调屏蔽性能（如铝箔+编织双屏蔽）、阻抗匹配与高频信号完整性，以支持高速数据传输（如USB 3.2、Cat 6A）。环保法规推动无卤阻燃（LSZH）材料替代传统PVC护套；柔性扁平电缆（FFC）与微型化连接器则满足轻薄设备内部布线需求。然而，在长距离传输或强电磁干扰环境中，信号衰减与串扰仍是常见问题；部分低价电缆使用劣质铜芯或省略屏蔽层，导致带宽不达标甚至设备损坏。此外，接口标准快速迭代（如USB4 vs. Thunderbolt）造成兼容性混乱。</w:t>
      </w:r>
      <w:r>
        <w:rPr>
          <w:rFonts w:hint="eastAsia"/>
        </w:rPr>
        <w:br/>
      </w:r>
      <w:r>
        <w:rPr>
          <w:rFonts w:hint="eastAsia"/>
        </w:rPr>
        <w:t>　　未来，计算机电缆将向更高带宽、更强鲁棒性与智能识别方向演进。市场调研网指出，光纤混合电缆（铜+光纤）将解决超高速（&gt;40 Gbps）与长距离传输瓶颈；纳米涂层导体可降低趋肤效应损耗。内置EEPROM芯片的智能电缆可向主机报告规格、认证状态与使用历史，防止假冒产品接入关键系统。在可持续性方面，可拆卸模块化设计与生物基绝缘材料将提升回收率。随着AR/VR、AI PC及边缘计算设备普及，对低延迟、高可靠连接的需求将推动计算机电缆从“通用耗材”转型为“性能保障组件”。长远看，在无线技术尚未完全替代有线场景前，计算机电缆将持续作为数字基础设施的物理神经，支撑下一代计算生态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552f427524a94" w:history="1">
        <w:r>
          <w:rPr>
            <w:rStyle w:val="Hyperlink"/>
          </w:rPr>
          <w:t>2026-2032年全球与中国计算机电缆行业发展研究及前景趋势分析报告</w:t>
        </w:r>
      </w:hyperlink>
      <w:r>
        <w:rPr>
          <w:rFonts w:hint="eastAsia"/>
        </w:rPr>
        <w:t>》从市场规模、需求变化及价格动态等维度，系统解析了计算机电缆行业的现状与发展趋势。报告深入分析了计算机电缆产业链各环节，科学预测了市场前景与技术发展方向，同时聚焦计算机电缆细分市场特点及重点企业的经营表现，揭示了计算机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中国计算机电缆概述</w:t>
      </w:r>
      <w:r>
        <w:rPr>
          <w:rFonts w:hint="eastAsia"/>
        </w:rPr>
        <w:br/>
      </w:r>
      <w:r>
        <w:rPr>
          <w:rFonts w:hint="eastAsia"/>
        </w:rPr>
        <w:t>　　第一节 计算机电缆行业定义</w:t>
      </w:r>
      <w:r>
        <w:rPr>
          <w:rFonts w:hint="eastAsia"/>
        </w:rPr>
        <w:br/>
      </w:r>
      <w:r>
        <w:rPr>
          <w:rFonts w:hint="eastAsia"/>
        </w:rPr>
        <w:t>　　第二节 计算机电缆行业发展特性</w:t>
      </w:r>
      <w:r>
        <w:rPr>
          <w:rFonts w:hint="eastAsia"/>
        </w:rPr>
        <w:br/>
      </w:r>
      <w:r>
        <w:rPr>
          <w:rFonts w:hint="eastAsia"/>
        </w:rPr>
        <w:t>　　第三节 计算机电缆产业链分析</w:t>
      </w:r>
      <w:r>
        <w:rPr>
          <w:rFonts w:hint="eastAsia"/>
        </w:rPr>
        <w:br/>
      </w:r>
      <w:r>
        <w:rPr>
          <w:rFonts w:hint="eastAsia"/>
        </w:rPr>
        <w:t>　　第四节 计算机电缆行业生命周期分析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计算机电缆行业相关发展规划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全球主要计算机电缆市场发展概况</w:t>
      </w:r>
      <w:r>
        <w:rPr>
          <w:rFonts w:hint="eastAsia"/>
        </w:rPr>
        <w:br/>
      </w:r>
      <w:r>
        <w:rPr>
          <w:rFonts w:hint="eastAsia"/>
        </w:rPr>
        <w:t>　　第一节 全球计算机电缆市场发展分析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欧洲地区主要国家计算机电缆市场概况</w:t>
      </w:r>
      <w:r>
        <w:rPr>
          <w:rFonts w:hint="eastAsia"/>
        </w:rPr>
        <w:br/>
      </w:r>
      <w:r>
        <w:rPr>
          <w:rFonts w:hint="eastAsia"/>
        </w:rPr>
        <w:t>　　第三节 北美地区计算机电缆市场概况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亚洲地区主要国家计算机电缆市场概况</w:t>
      </w:r>
      <w:r>
        <w:rPr>
          <w:rFonts w:hint="eastAsia"/>
        </w:rPr>
        <w:br/>
      </w:r>
      <w:r>
        <w:rPr>
          <w:rFonts w:hint="eastAsia"/>
        </w:rPr>
        <w:t>　　第五节 全球计算机电缆市场发展预测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中国计算机电缆发展现状</w:t>
      </w:r>
      <w:r>
        <w:rPr>
          <w:rFonts w:hint="eastAsia"/>
        </w:rPr>
        <w:br/>
      </w:r>
      <w:r>
        <w:rPr>
          <w:rFonts w:hint="eastAsia"/>
        </w:rPr>
        <w:t>　　第一节 中国计算机电缆市场现状分析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一、计算机电缆总体产能规模</w:t>
      </w:r>
      <w:r>
        <w:rPr>
          <w:rFonts w:hint="eastAsia"/>
        </w:rPr>
        <w:br/>
      </w:r>
      <w:r>
        <w:rPr>
          <w:rFonts w:hint="eastAsia"/>
        </w:rPr>
        <w:t>　　　　二、计算机电缆生产区域分布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三、2020-2025年中国计算机电缆行业产量统计分析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四、2026-2032年中国计算机电缆行业产量预测分析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二、2026-2032年中国计算机电缆市场价格走势预测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计算机电缆市场特性分析</w:t>
      </w:r>
      <w:r>
        <w:rPr>
          <w:rFonts w:hint="eastAsia"/>
        </w:rPr>
        <w:br/>
      </w:r>
      <w:r>
        <w:rPr>
          <w:rFonts w:hint="eastAsia"/>
        </w:rPr>
        <w:t>　　第一节 计算机电缆行业集中度分析</w:t>
      </w:r>
      <w:r>
        <w:rPr>
          <w:rFonts w:hint="eastAsia"/>
        </w:rPr>
        <w:br/>
      </w:r>
      <w:r>
        <w:rPr>
          <w:rFonts w:hint="eastAsia"/>
        </w:rPr>
        <w:t>　　第二节 计算机电缆行业SWOT分析</w:t>
      </w:r>
      <w:r>
        <w:rPr>
          <w:rFonts w:hint="eastAsia"/>
        </w:rPr>
        <w:br/>
      </w:r>
      <w:r>
        <w:rPr>
          <w:rFonts w:hint="eastAsia"/>
        </w:rPr>
        <w:t>　　　　一、计算机电缆行业优势</w:t>
      </w:r>
      <w:r>
        <w:rPr>
          <w:rFonts w:hint="eastAsia"/>
        </w:rPr>
        <w:br/>
      </w:r>
      <w:r>
        <w:rPr>
          <w:rFonts w:hint="eastAsia"/>
        </w:rPr>
        <w:t>　　　　二、计算机电缆行业劣势</w:t>
      </w:r>
      <w:r>
        <w:rPr>
          <w:rFonts w:hint="eastAsia"/>
        </w:rPr>
        <w:br/>
      </w:r>
      <w:r>
        <w:rPr>
          <w:rFonts w:hint="eastAsia"/>
        </w:rPr>
        <w:t>　　　　三、计算机电缆行业机会</w:t>
      </w:r>
      <w:r>
        <w:rPr>
          <w:rFonts w:hint="eastAsia"/>
        </w:rPr>
        <w:br/>
      </w:r>
      <w:r>
        <w:rPr>
          <w:rFonts w:hint="eastAsia"/>
        </w:rPr>
        <w:t>　　　　四、计算机电缆行业风险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2020-2025年计算机电缆行业经济运行状况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2020-2025年中国计算机电缆行业盈利能力分析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2020-2025年计算机电缆行业偿债能力分析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2020-2025年计算机电缆制造企业数量分析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计算机电缆行业重点区域市场结构调研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**地区计算机电缆市场发展分析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**地区计算机电缆市场发展分析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**地区计算机电缆市场发展分析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**地区计算机电缆市场发展分析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**地区计算机电缆市场发展分析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2020-2025年中国计算机电缆进出口分析</w:t>
      </w:r>
      <w:r>
        <w:rPr>
          <w:rFonts w:hint="eastAsia"/>
        </w:rPr>
        <w:br/>
      </w:r>
      <w:r>
        <w:rPr>
          <w:rFonts w:hint="eastAsia"/>
        </w:rPr>
        <w:t>　　第一节 计算机电缆进口情况分析</w:t>
      </w:r>
      <w:r>
        <w:rPr>
          <w:rFonts w:hint="eastAsia"/>
        </w:rPr>
        <w:br/>
      </w:r>
      <w:r>
        <w:rPr>
          <w:rFonts w:hint="eastAsia"/>
        </w:rPr>
        <w:t>　　第二节 计算机电缆出口情况分析</w:t>
      </w:r>
      <w:r>
        <w:rPr>
          <w:rFonts w:hint="eastAsia"/>
        </w:rPr>
        <w:br/>
      </w:r>
      <w:r>
        <w:rPr>
          <w:rFonts w:hint="eastAsia"/>
        </w:rPr>
        <w:t>　　第三节 影响计算机电缆进出口因素分析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影响计算机电缆行业发展的主要因素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一、2026影响计算机电缆行业运行的有利因素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二、2026影响计算机电缆行业运行的稳定因素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三、2026影响计算机电缆行业运行的不利因素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四、2026我国计算机电缆行业发展面临的挑战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五、2026我国计算机电缆行业发展面临的机遇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一、计算机电缆行业市场风险预测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二、计算机电缆行业政策风险预测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三、计算机电缆行业经营风险预测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四、计算机电缆行业技术风险预测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五、计算机电缆行业竞争风险预测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六、计算机电缆行业其他风险预测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计算机电缆投资建议</w:t>
      </w:r>
      <w:r>
        <w:rPr>
          <w:rFonts w:hint="eastAsia"/>
        </w:rPr>
        <w:br/>
      </w:r>
      <w:r>
        <w:rPr>
          <w:rFonts w:hint="eastAsia"/>
        </w:rPr>
        <w:t>　　第一节 2026年计算机电缆市场前景分析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2026年计算机电缆发展趋势预测</w:t>
      </w:r>
      <w:r>
        <w:rPr>
          <w:rFonts w:hint="eastAsia"/>
        </w:rPr>
        <w:br/>
      </w:r>
      <w:r>
        <w:rPr>
          <w:rFonts w:hint="eastAsia"/>
        </w:rPr>
        <w:t>　　第三节 计算机电缆行业投资进入壁垒分析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2020-2025年中国计算机电缆市场规模及增长情况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2020-2025年中国计算机电缆行业产量及增长趋势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2026-2032年中国计算机电缆行业产量预测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2020-2025年中国计算机电缆行业市场需求及增长情况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2026-2032年中国计算机电缆行业市场需求预测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**地区计算机电缆市场规模及增长情况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2020-2025年中国计算机电缆行业出口情况分析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2026年计算机电缆行业壁垒</w:t>
      </w:r>
      <w:r>
        <w:rPr>
          <w:rFonts w:hint="eastAsia"/>
        </w:rPr>
        <w:br/>
      </w:r>
      <w:r>
        <w:rPr>
          <w:rFonts w:hint="eastAsia"/>
        </w:rPr>
        <w:t>　　图表 2026年计算机电缆市场前景分析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2026-2032年中国计算机电缆市场规模预测</w:t>
      </w:r>
      <w:r>
        <w:rPr>
          <w:rFonts w:hint="eastAsia"/>
        </w:rPr>
        <w:br/>
      </w:r>
      <w:r>
        <w:rPr>
          <w:rFonts w:hint="eastAsia"/>
        </w:rPr>
        <w:t>　　图表 2026年计算机电缆发展趋势预测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552f427524a94" w:history="1">
        <w:r>
          <w:rPr>
            <w:rStyle w:val="Hyperlink"/>
          </w:rPr>
          <w:t>2026-2032年全球与中国计算机电缆行业发展研究及前景趋势分析报告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552f427524a94" w:history="1">
        <w:r>
          <w:rPr>
            <w:rStyle w:val="Hyperlink"/>
          </w:rPr>
          <w:t>https://www.20087.com/7/62/JiSuanJiDianLanHangYeQianJingFenXi.html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热点：计算机电缆执行标准、计算机电缆电压等级、计算机电缆和控制电缆的区别、计算机电缆标准、计算机电缆属于控制电缆吗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4bca969254308" w:history="1">
      <w:r>
        <w:rPr>
          <w:rStyle w:val="Hyperlink"/>
        </w:rPr>
        <w:t>2026-2032年全球与中国计算机电缆行业发展研究及前景趋势分析报告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SuanJiDianLanHangYeQianJingFenXi.html" TargetMode="External" Id="R39b552f4275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SuanJiDianLanHangYeQianJingFenXi.html" TargetMode="External" Id="R3fb4bca96925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2026-02-13T06:21:56Z</dcterms:created>
  <dcterms:modified xsi:type="dcterms:W3CDTF">2026-02-13T07:21:56Z</dcterms:modified>
  <dc:subject>2026-2032年全球与中国计算机电缆行业发展研究及前景趋势分析报告</dc:subject>
  <dc:title>2026-2032年全球与中国计算机电缆行业发展研究及前景趋势分析报告</dc:title>
  <cp:keywords>2026-2032年全球与中国计算机电缆行业发展研究及前景趋势分析报告</cp:keywords>
  <dc:description>2026-2032年全球与中国计算机电缆行业发展研究及前景趋势分析报告</dc:description>
</cp:coreProperties>
</file>