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2ec8169f04173" w:history="1">
              <w:r>
                <w:rPr>
                  <w:rStyle w:val="Hyperlink"/>
                </w:rPr>
                <w:t>2025-2031年中国线上游戏行业研究与行业前景分析报告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2ec8169f04173" w:history="1">
              <w:r>
                <w:rPr>
                  <w:rStyle w:val="Hyperlink"/>
                </w:rPr>
                <w:t>2025-2031年中国线上游戏行业研究与行业前景分析报告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2ec8169f04173" w:history="1">
                <w:r>
                  <w:rPr>
                    <w:rStyle w:val="Hyperlink"/>
                  </w:rPr>
                  <w:t>https://www.20087.com/8/82/XianShangYouXiDeXianZhuangYuFaZhanQianJing.html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游戏行业近年来经历了快速增长，市场规模不断扩大。随着智能手机的普及和移动互联网技术的发展，移动游戏成为行业增长的主要推动力。此外，电竞赛事的兴起也为线上游戏市场带来了新的发展机遇。在线上游戏中，社交元素的融入使得游戏不仅仅是娱乐工具，也成为社交平台的一部分。游戏开发商正致力于提高游戏的内容质量和用户体验，并通过大数据分析等手段进行精准营销。</w:t>
      </w:r>
      <w:r>
        <w:rPr>
          <w:rFonts w:hint="eastAsia"/>
        </w:rPr>
        <w:br/>
      </w:r>
      <w:r>
        <w:rPr>
          <w:rFonts w:hint="eastAsia"/>
        </w:rPr>
        <w:t>　　未来，线上游戏市场的发展将受到以下几个方面的影响：一是随着智能手机和移动互联网技术的发展，线上游戏将更注重提高游戏的内容质量和用户体验；二是随着技术的进步，线上游戏将更注重采用新型技术和平台，提高游戏的互动性和沉浸感；三是随着市场竞争的加剧，线上游戏开发商将更注重提供定制化服务，以满足不同玩家的需求；四是随着环保法规的趋严，线上游戏行业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2ec8169f04173" w:history="1">
        <w:r>
          <w:rPr>
            <w:rStyle w:val="Hyperlink"/>
          </w:rPr>
          <w:t>2025-2031年中国线上游戏行业研究与行业前景分析报告</w:t>
        </w:r>
      </w:hyperlink>
      <w:r>
        <w:rPr>
          <w:rFonts w:hint="eastAsia"/>
        </w:rPr>
        <w:t>》系统分析了线上游戏行业的市场规模、市场需求及价格波动，深入探讨了线上游戏产业链关键环节及各细分市场特点。报告基于权威数据，科学预测了线上游戏市场前景与发展趋势，同时评估了线上游戏重点企业的经营状况，包括品牌影响力、市场集中度及竞争格局。通过SWOT分析，报告揭示了线上游戏行业面临的风险与机遇，为线上游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线上游戏产业概述</w:t>
      </w:r>
      <w:r>
        <w:rPr>
          <w:rFonts w:hint="eastAsia"/>
        </w:rPr>
        <w:br/>
      </w:r>
      <w:r>
        <w:rPr>
          <w:rFonts w:hint="eastAsia"/>
        </w:rPr>
        <w:t>　　第一节 线上游戏定义</w:t>
      </w:r>
      <w:r>
        <w:rPr>
          <w:rFonts w:hint="eastAsia"/>
        </w:rPr>
        <w:br/>
      </w:r>
      <w:r>
        <w:rPr>
          <w:rFonts w:hint="eastAsia"/>
        </w:rPr>
        <w:t>　　第二节 线上游戏行业特点</w:t>
      </w:r>
      <w:r>
        <w:rPr>
          <w:rFonts w:hint="eastAsia"/>
        </w:rPr>
        <w:br/>
      </w:r>
      <w:r>
        <w:rPr>
          <w:rFonts w:hint="eastAsia"/>
        </w:rPr>
        <w:t>　　第三节 线上游戏发展历程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2024-2025年中国线上游戏行业发展环境分析</w:t>
      </w:r>
      <w:r>
        <w:rPr>
          <w:rFonts w:hint="eastAsia"/>
        </w:rPr>
        <w:br/>
      </w:r>
      <w:r>
        <w:rPr>
          <w:rFonts w:hint="eastAsia"/>
        </w:rPr>
        <w:t>　　第一节 线上游戏行业经济环境分析</w:t>
      </w:r>
      <w:r>
        <w:rPr>
          <w:rFonts w:hint="eastAsia"/>
        </w:rPr>
        <w:br/>
      </w:r>
      <w:r>
        <w:rPr>
          <w:rFonts w:hint="eastAsia"/>
        </w:rPr>
        <w:t>　　第二节 线上游戏行业政策环境分析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一、线上游戏行业政策影响分析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二、相关线上游戏行业标准分析</w:t>
      </w:r>
      <w:r>
        <w:rPr>
          <w:rFonts w:hint="eastAsia"/>
        </w:rPr>
        <w:br/>
      </w:r>
      <w:r>
        <w:rPr>
          <w:rFonts w:hint="eastAsia"/>
        </w:rPr>
        <w:t>　　第三节 线上游戏行业社会环境分析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2024-2025年线上游戏行业技术发展现状及趋势分析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线上游戏行业技术发展现状分析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国内外线上游戏行业技术差异与原因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线上游戏行业技术发展方向、趋势预测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提升线上游戏行业技术能力策略建议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全球线上游戏行业发展态势分析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全球线上游戏市场发展现状分析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国外主要国家、地区线上游戏市场现状</w:t>
      </w:r>
      <w:r>
        <w:rPr>
          <w:rFonts w:hint="eastAsia"/>
        </w:rPr>
        <w:br/>
      </w:r>
      <w:r>
        <w:rPr>
          <w:rFonts w:hint="eastAsia"/>
        </w:rPr>
        <w:t>　　第三节 全球线上游戏行业发展趋势预测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2019-2024年中国线上游戏行业规模情况</w:t>
      </w:r>
      <w:r>
        <w:rPr>
          <w:rFonts w:hint="eastAsia"/>
        </w:rPr>
        <w:br/>
      </w:r>
      <w:r>
        <w:rPr>
          <w:rFonts w:hint="eastAsia"/>
        </w:rPr>
        <w:t>　　　　一、线上游戏行业市场规模状况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二、线上游戏行业单位规模状况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三、线上游戏行业人员规模状况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2019-2024年中国线上游戏行业财务能力分析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2024-2025年中国线上游戏行业热点动态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2025年中国线上游戏行业面临的挑战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**地区线上游戏发展现状及趋势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国内线上游戏行业价格回顾</w:t>
      </w:r>
      <w:r>
        <w:rPr>
          <w:rFonts w:hint="eastAsia"/>
        </w:rPr>
        <w:br/>
      </w:r>
      <w:r>
        <w:rPr>
          <w:rFonts w:hint="eastAsia"/>
        </w:rPr>
        <w:t>　　第二节 国内线上游戏行业价格走势预测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中国线上游戏行业客户调研</w:t>
      </w:r>
      <w:r>
        <w:rPr>
          <w:rFonts w:hint="eastAsia"/>
        </w:rPr>
        <w:br/>
      </w:r>
      <w:r>
        <w:rPr>
          <w:rFonts w:hint="eastAsia"/>
        </w:rPr>
        <w:t>　　　　一、线上游戏行业客户偏好调查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三、线上游戏品牌忠诚度调查</w:t>
      </w:r>
      <w:r>
        <w:rPr>
          <w:rFonts w:hint="eastAsia"/>
        </w:rPr>
        <w:br/>
      </w:r>
      <w:r>
        <w:rPr>
          <w:rFonts w:hint="eastAsia"/>
        </w:rPr>
        <w:t>　　　　四、线上游戏行业客户消费理念调研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中国线上游戏行业竞争格局分析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2024-2025年线上游戏行业集中度分析</w:t>
      </w:r>
      <w:r>
        <w:rPr>
          <w:rFonts w:hint="eastAsia"/>
        </w:rPr>
        <w:br/>
      </w:r>
      <w:r>
        <w:rPr>
          <w:rFonts w:hint="eastAsia"/>
        </w:rPr>
        <w:t>　　　　一、线上游戏市场集中度分析</w:t>
      </w:r>
      <w:r>
        <w:rPr>
          <w:rFonts w:hint="eastAsia"/>
        </w:rPr>
        <w:br/>
      </w:r>
      <w:r>
        <w:rPr>
          <w:rFonts w:hint="eastAsia"/>
        </w:rPr>
        <w:t>　　　　二、线上游戏企业集中度分析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2025年线上游戏行业竞争格局分析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三、我国线上游戏市场竞争趋势</w:t>
      </w:r>
      <w:r>
        <w:rPr>
          <w:rFonts w:hint="eastAsia"/>
        </w:rPr>
        <w:br/>
      </w:r>
      <w:r>
        <w:rPr>
          <w:rFonts w:hint="eastAsia"/>
        </w:rPr>
        <w:t>　　第三节 线上游戏行业兼并与重组整合分析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一、线上游戏行业兼并与重组整合动态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二、线上游戏行业兼并与重组整合发展趋势预测分析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线上游戏行业SWOT模型分析</w:t>
      </w:r>
      <w:r>
        <w:rPr>
          <w:rFonts w:hint="eastAsia"/>
        </w:rPr>
        <w:br/>
      </w:r>
      <w:r>
        <w:rPr>
          <w:rFonts w:hint="eastAsia"/>
        </w:rPr>
        <w:t>　　　　一、线上游戏行业优势分析</w:t>
      </w:r>
      <w:r>
        <w:rPr>
          <w:rFonts w:hint="eastAsia"/>
        </w:rPr>
        <w:br/>
      </w:r>
      <w:r>
        <w:rPr>
          <w:rFonts w:hint="eastAsia"/>
        </w:rPr>
        <w:t>　　　　二、线上游戏行业劣势分析</w:t>
      </w:r>
      <w:r>
        <w:rPr>
          <w:rFonts w:hint="eastAsia"/>
        </w:rPr>
        <w:br/>
      </w:r>
      <w:r>
        <w:rPr>
          <w:rFonts w:hint="eastAsia"/>
        </w:rPr>
        <w:t>　　　　三、线上游戏行业机会分析</w:t>
      </w:r>
      <w:r>
        <w:rPr>
          <w:rFonts w:hint="eastAsia"/>
        </w:rPr>
        <w:br/>
      </w:r>
      <w:r>
        <w:rPr>
          <w:rFonts w:hint="eastAsia"/>
        </w:rPr>
        <w:t>　　　　四、线上游戏行业风险分析</w:t>
      </w:r>
      <w:r>
        <w:rPr>
          <w:rFonts w:hint="eastAsia"/>
        </w:rPr>
        <w:br/>
      </w:r>
      <w:r>
        <w:rPr>
          <w:rFonts w:hint="eastAsia"/>
        </w:rPr>
        <w:t>　　第二节 线上游戏行业投资风险及控制策略分析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2025-2031年中国线上游戏市场预测及发展建议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2025-2031年中国线上游戏市场预测分析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一、中国线上游戏市场前景分析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二、中国线上游戏发展趋势预测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2025-2031年中国线上游戏企业发展策略建议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一、线上游戏企业融资策略</w:t>
      </w:r>
      <w:r>
        <w:rPr>
          <w:rFonts w:hint="eastAsia"/>
        </w:rPr>
        <w:br/>
      </w:r>
      <w:r>
        <w:rPr>
          <w:rFonts w:hint="eastAsia"/>
        </w:rPr>
        <w:t>　　　　二、线上游戏企业人才策略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2025-2031年中国线上游戏企业营销策略建议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一、线上游戏企业定位策略</w:t>
      </w:r>
      <w:r>
        <w:rPr>
          <w:rFonts w:hint="eastAsia"/>
        </w:rPr>
        <w:br/>
      </w:r>
      <w:r>
        <w:rPr>
          <w:rFonts w:hint="eastAsia"/>
        </w:rPr>
        <w:t>　　　　二、线上游戏企业价格策略</w:t>
      </w:r>
      <w:r>
        <w:rPr>
          <w:rFonts w:hint="eastAsia"/>
        </w:rPr>
        <w:br/>
      </w:r>
      <w:r>
        <w:rPr>
          <w:rFonts w:hint="eastAsia"/>
        </w:rPr>
        <w:t>　　　　三、线上游戏企业促销策略</w:t>
      </w:r>
      <w:r>
        <w:rPr>
          <w:rFonts w:hint="eastAsia"/>
        </w:rPr>
        <w:br/>
      </w:r>
      <w:r>
        <w:rPr>
          <w:rFonts w:hint="eastAsia"/>
        </w:rPr>
        <w:t>　　第四节 中智林⋅　线上游戏行业研究结论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线上游戏行业历程</w:t>
      </w:r>
      <w:r>
        <w:rPr>
          <w:rFonts w:hint="eastAsia"/>
        </w:rPr>
        <w:br/>
      </w:r>
      <w:r>
        <w:rPr>
          <w:rFonts w:hint="eastAsia"/>
        </w:rPr>
        <w:t>　　图表 线上游戏行业生命周期</w:t>
      </w:r>
      <w:r>
        <w:rPr>
          <w:rFonts w:hint="eastAsia"/>
        </w:rPr>
        <w:br/>
      </w:r>
      <w:r>
        <w:rPr>
          <w:rFonts w:hint="eastAsia"/>
        </w:rPr>
        <w:t>　　图表 线上游戏行业产业链分析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2019-2024年线上游戏行业市场容量统计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2ec8169f04173" w:history="1">
        <w:r>
          <w:rPr>
            <w:rStyle w:val="Hyperlink"/>
          </w:rPr>
          <w:t>2025-2031年中国线上游戏行业研究与行业前景分析报告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2ec8169f04173" w:history="1">
        <w:r>
          <w:rPr>
            <w:rStyle w:val="Hyperlink"/>
          </w:rPr>
          <w:t>https://www.20087.com/8/82/XianShangYouXiDeXianZhuangYuFaZhanQianJing.html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热点：不用登录和注册的游戏、线上团建可以玩什么、打字聊天能玩啥游戏、隔着屏幕聊天小游戏、2个人现实中玩的游戏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93b3e14a44e3b" w:history="1">
      <w:r>
        <w:rPr>
          <w:rStyle w:val="Hyperlink"/>
        </w:rPr>
        <w:t>2025-2031年中国线上游戏行业研究与行业前景分析报告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anShangYouXiDeXianZhuangYuFaZhanQianJing.html" TargetMode="External" Id="R6bf2ec8169f0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anShangYouXiDeXianZhuangYuFaZhanQianJing.html" TargetMode="External" Id="Rbbc93b3e14a4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2024-08-22T04:34:00Z</dcterms:created>
  <dcterms:modified xsi:type="dcterms:W3CDTF">2024-08-22T05:34:00Z</dcterms:modified>
  <dc:subject>2025-2031年中国线上游戏行业研究与行业前景分析报告</dc:subject>
  <dc:title>2025-2031年中国线上游戏行业研究与行业前景分析报告</dc:title>
  <cp:keywords>2025-2031年中国线上游戏行业研究与行业前景分析报告</cp:keywords>
  <dc:description>2025-2031年中国线上游戏行业研究与行业前景分析报告</dc:description>
</cp:coreProperties>
</file>