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3dec7f72f4831" w:history="1">
              <w:r>
                <w:rPr>
                  <w:rStyle w:val="Hyperlink"/>
                </w:rPr>
                <w:t>中国车载自动诊断系统（OBD）行业现状调研与市场前景分析报告（2025年）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3dec7f72f4831" w:history="1">
              <w:r>
                <w:rPr>
                  <w:rStyle w:val="Hyperlink"/>
                </w:rPr>
                <w:t>中国车载自动诊断系统（OBD）行业现状调研与市场前景分析报告（2025年）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3dec7f72f4831" w:history="1">
                <w:r>
                  <w:rPr>
                    <w:rStyle w:val="Hyperlink"/>
                  </w:rPr>
                  <w:t>https://www.20087.com/M_ITTongXun/28/CheZaiZiDongZhenDuanXiTongOBDShiChangXianZhuangYuQianJing.html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自动诊断系统（OBD）作为车辆电子系统的重要组成部分，能够实时监测发动机及其他主要部件的工作状态，并在出现问题时及时报警。近年来，随着车联网技术的发展和汽车电子化的加深，OBD系统已经成为新车标配。目前，OBD系统不仅限于故障诊断，还扩展到了远程监控、驾驶行为分析等领域，为车主提供了更加全面的服务。</w:t>
      </w:r>
      <w:r>
        <w:rPr>
          <w:rFonts w:hint="eastAsia"/>
        </w:rPr>
        <w:br/>
      </w:r>
      <w:r>
        <w:rPr>
          <w:rFonts w:hint="eastAsia"/>
        </w:rPr>
        <w:t>　　未来，车载自动诊断系统（OBD）将在功能上进一步扩展和完善。随着5G通信技术的应用，OBD系统将能够实现更快速的数据传输，提高远程诊断和故障预测的准确性。同时，随着自动驾驶技术的发展，OBD系统将与更多的车载传感器集成，为自动驾驶提供实时数据支持。此外，随着消费者对汽车安全和维护便利性的要求提高，OBD系统将更加注重用户体验，提供更加直观、便捷的交互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3dec7f72f4831" w:history="1">
        <w:r>
          <w:rPr>
            <w:rStyle w:val="Hyperlink"/>
          </w:rPr>
          <w:t>中国车载自动诊断系统（OBD）行业现状调研与市场前景分析报告（2025年）</w:t>
        </w:r>
      </w:hyperlink>
      <w:r>
        <w:rPr>
          <w:rFonts w:hint="eastAsia"/>
        </w:rPr>
        <w:t>》系统分析了车载自动诊断系统（OBD）行业的市场规模、需求动态及价格趋势，并深入探讨了车载自动诊断系统（OBD）产业链结构的变化与发展。报告详细解读了车载自动诊断系统（OBD）行业现状，科学预测了未来市场前景与发展趋势，同时对车载自动诊断系统（OBD）细分市场的竞争格局进行了全面评估，重点关注领先企业的竞争实力、市场集中度及品牌影响力。结合车载自动诊断系统（OBD）技术现状与未来方向，报告揭示了车载自动诊断系统（OBD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OBD市场研究定义</w:t>
      </w:r>
      <w:r>
        <w:rPr>
          <w:rFonts w:hint="eastAsia"/>
        </w:rPr>
        <w:br/>
      </w:r>
      <w:r>
        <w:rPr>
          <w:rFonts w:hint="eastAsia"/>
        </w:rPr>
        <w:t>　　1.1 OBD产品定义</w:t>
      </w:r>
      <w:r>
        <w:rPr>
          <w:rFonts w:hint="eastAsia"/>
        </w:rPr>
        <w:br/>
      </w:r>
      <w:r>
        <w:rPr>
          <w:rFonts w:hint="eastAsia"/>
        </w:rPr>
        <w:t>　　1.2 OBD发展历程</w:t>
      </w:r>
      <w:r>
        <w:rPr>
          <w:rFonts w:hint="eastAsia"/>
        </w:rPr>
        <w:br/>
      </w:r>
      <w:r>
        <w:rPr>
          <w:rFonts w:hint="eastAsia"/>
        </w:rPr>
        <w:t>　　　　1.2.1 第一代车载诊断系统</w:t>
      </w:r>
      <w:r>
        <w:rPr>
          <w:rFonts w:hint="eastAsia"/>
        </w:rPr>
        <w:br/>
      </w:r>
      <w:r>
        <w:rPr>
          <w:rFonts w:hint="eastAsia"/>
        </w:rPr>
        <w:t>　　　　1.2.2 第二代车载诊断系统</w:t>
      </w:r>
      <w:r>
        <w:rPr>
          <w:rFonts w:hint="eastAsia"/>
        </w:rPr>
        <w:br/>
      </w:r>
      <w:r>
        <w:rPr>
          <w:rFonts w:hint="eastAsia"/>
        </w:rPr>
        <w:t>　　　　1.2.3 第三代车载诊断系统</w:t>
      </w:r>
      <w:r>
        <w:rPr>
          <w:rFonts w:hint="eastAsia"/>
        </w:rPr>
        <w:br/>
      </w:r>
      <w:r>
        <w:rPr>
          <w:rFonts w:hint="eastAsia"/>
        </w:rPr>
        <w:t>　　1.3 车载OBD分类</w:t>
      </w:r>
      <w:r>
        <w:rPr>
          <w:rFonts w:hint="eastAsia"/>
        </w:rPr>
        <w:br/>
      </w:r>
      <w:r>
        <w:rPr>
          <w:rFonts w:hint="eastAsia"/>
        </w:rPr>
        <w:t>　　1.4 OBD核心功能分析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2025年车载OBD行业发展概况</w:t>
      </w:r>
      <w:r>
        <w:rPr>
          <w:rFonts w:hint="eastAsia"/>
        </w:rPr>
        <w:br/>
      </w:r>
      <w:r>
        <w:rPr>
          <w:rFonts w:hint="eastAsia"/>
        </w:rPr>
        <w:t>　　2.1 全球OBD发展概况</w:t>
      </w:r>
      <w:r>
        <w:rPr>
          <w:rFonts w:hint="eastAsia"/>
        </w:rPr>
        <w:br/>
      </w:r>
      <w:r>
        <w:rPr>
          <w:rFonts w:hint="eastAsia"/>
        </w:rPr>
        <w:t>　　2.2 2025年车载OBD发展现状及特点</w:t>
      </w:r>
      <w:r>
        <w:rPr>
          <w:rFonts w:hint="eastAsia"/>
        </w:rPr>
        <w:br/>
      </w:r>
      <w:r>
        <w:rPr>
          <w:rFonts w:hint="eastAsia"/>
        </w:rPr>
        <w:t>　　　　2.2.1 国家鼓励企业加装OBD接口</w:t>
      </w:r>
      <w:r>
        <w:rPr>
          <w:rFonts w:hint="eastAsia"/>
        </w:rPr>
        <w:br/>
      </w:r>
      <w:r>
        <w:rPr>
          <w:rFonts w:hint="eastAsia"/>
        </w:rPr>
        <w:t>　　　　2.2.2 国三、国四、国五标准强制要求车厂提供OBD接口</w:t>
      </w:r>
      <w:r>
        <w:rPr>
          <w:rFonts w:hint="eastAsia"/>
        </w:rPr>
        <w:br/>
      </w:r>
      <w:r>
        <w:rPr>
          <w:rFonts w:hint="eastAsia"/>
        </w:rPr>
        <w:t>　　　　2.2.3 OBD产品市场仍处于起步发展阶段</w:t>
      </w:r>
      <w:r>
        <w:rPr>
          <w:rFonts w:hint="eastAsia"/>
        </w:rPr>
        <w:br/>
      </w:r>
      <w:r>
        <w:rPr>
          <w:rFonts w:hint="eastAsia"/>
        </w:rPr>
        <w:t>　　　　2.2.4 外部汽车应用大环境良好</w:t>
      </w:r>
      <w:r>
        <w:rPr>
          <w:rFonts w:hint="eastAsia"/>
        </w:rPr>
        <w:br/>
      </w:r>
      <w:r>
        <w:rPr>
          <w:rFonts w:hint="eastAsia"/>
        </w:rPr>
        <w:t>　　　　2.2.5 OBD产品推广存在四大关键环节</w:t>
      </w:r>
      <w:r>
        <w:rPr>
          <w:rFonts w:hint="eastAsia"/>
        </w:rPr>
        <w:br/>
      </w:r>
      <w:r>
        <w:rPr>
          <w:rFonts w:hint="eastAsia"/>
        </w:rPr>
        <w:t>　　　　2.2.6 基于OBD的大数据应用服务初具雏形</w:t>
      </w:r>
      <w:r>
        <w:rPr>
          <w:rFonts w:hint="eastAsia"/>
        </w:rPr>
        <w:br/>
      </w:r>
      <w:r>
        <w:rPr>
          <w:rFonts w:hint="eastAsia"/>
        </w:rPr>
        <w:t>　　　　2.2.7 OBD采集的标准化数据和专有化数据并存</w:t>
      </w:r>
      <w:r>
        <w:rPr>
          <w:rFonts w:hint="eastAsia"/>
        </w:rPr>
        <w:br/>
      </w:r>
      <w:r>
        <w:rPr>
          <w:rFonts w:hint="eastAsia"/>
        </w:rPr>
        <w:t>　　　　2.2.8 OBD细分领域应用价值开始凸显</w:t>
      </w:r>
      <w:r>
        <w:rPr>
          <w:rFonts w:hint="eastAsia"/>
        </w:rPr>
        <w:br/>
      </w:r>
      <w:r>
        <w:rPr>
          <w:rFonts w:hint="eastAsia"/>
        </w:rPr>
        <w:t>　　2.3 2025年车载OBD发展中存在的难点</w:t>
      </w:r>
      <w:r>
        <w:rPr>
          <w:rFonts w:hint="eastAsia"/>
        </w:rPr>
        <w:br/>
      </w:r>
      <w:r>
        <w:rPr>
          <w:rFonts w:hint="eastAsia"/>
        </w:rPr>
        <w:t>　　　　2.3.1 尚未形成高粘性用户需求</w:t>
      </w:r>
      <w:r>
        <w:rPr>
          <w:rFonts w:hint="eastAsia"/>
        </w:rPr>
        <w:br/>
      </w:r>
      <w:r>
        <w:rPr>
          <w:rFonts w:hint="eastAsia"/>
        </w:rPr>
        <w:t>　　　　2.3.2 产品功能存在先天瓶颈</w:t>
      </w:r>
      <w:r>
        <w:rPr>
          <w:rFonts w:hint="eastAsia"/>
        </w:rPr>
        <w:br/>
      </w:r>
      <w:r>
        <w:rPr>
          <w:rFonts w:hint="eastAsia"/>
        </w:rPr>
        <w:t>　　　　2.3.3 数据读取写入依然存在难点</w:t>
      </w:r>
      <w:r>
        <w:rPr>
          <w:rFonts w:hint="eastAsia"/>
        </w:rPr>
        <w:br/>
      </w:r>
      <w:r>
        <w:rPr>
          <w:rFonts w:hint="eastAsia"/>
        </w:rPr>
        <w:t>　　　　2.3.4 用户体验依然具有较大提升空间</w:t>
      </w:r>
      <w:r>
        <w:rPr>
          <w:rFonts w:hint="eastAsia"/>
        </w:rPr>
        <w:br/>
      </w:r>
      <w:r>
        <w:rPr>
          <w:rFonts w:hint="eastAsia"/>
        </w:rPr>
        <w:t>　　　　2.3.5 OBD自身定位尴尬</w:t>
      </w:r>
      <w:r>
        <w:rPr>
          <w:rFonts w:hint="eastAsia"/>
        </w:rPr>
        <w:br/>
      </w:r>
      <w:r>
        <w:rPr>
          <w:rFonts w:hint="eastAsia"/>
        </w:rPr>
        <w:t>　　　　2.3.6 信息安全风险依然较大</w:t>
      </w:r>
      <w:r>
        <w:rPr>
          <w:rFonts w:hint="eastAsia"/>
        </w:rPr>
        <w:br/>
      </w:r>
      <w:r>
        <w:rPr>
          <w:rFonts w:hint="eastAsia"/>
        </w:rPr>
        <w:t>　　　　2.3.7 标准问题是OBD厂商做大做强的试金石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2025年OBD产品市场模式分析</w:t>
      </w:r>
      <w:r>
        <w:rPr>
          <w:rFonts w:hint="eastAsia"/>
        </w:rPr>
        <w:br/>
      </w:r>
      <w:r>
        <w:rPr>
          <w:rFonts w:hint="eastAsia"/>
        </w:rPr>
        <w:t>　　3.1 OBD产品合作模式</w:t>
      </w:r>
      <w:r>
        <w:rPr>
          <w:rFonts w:hint="eastAsia"/>
        </w:rPr>
        <w:br/>
      </w:r>
      <w:r>
        <w:rPr>
          <w:rFonts w:hint="eastAsia"/>
        </w:rPr>
        <w:t>　　3.2 OBD产品行业概述</w:t>
      </w:r>
      <w:r>
        <w:rPr>
          <w:rFonts w:hint="eastAsia"/>
        </w:rPr>
        <w:br/>
      </w:r>
      <w:r>
        <w:rPr>
          <w:rFonts w:hint="eastAsia"/>
        </w:rPr>
        <w:t>　　　　3.2.1 后装OBD产品厂商</w:t>
      </w:r>
      <w:r>
        <w:rPr>
          <w:rFonts w:hint="eastAsia"/>
        </w:rPr>
        <w:br/>
      </w:r>
      <w:r>
        <w:rPr>
          <w:rFonts w:hint="eastAsia"/>
        </w:rPr>
        <w:t>　　　　3.2.2 前装主机车厂</w:t>
      </w:r>
      <w:r>
        <w:rPr>
          <w:rFonts w:hint="eastAsia"/>
        </w:rPr>
        <w:br/>
      </w:r>
      <w:r>
        <w:rPr>
          <w:rFonts w:hint="eastAsia"/>
        </w:rPr>
        <w:t>　　　　3.2.3 OBD信息运营服务商</w:t>
      </w:r>
      <w:r>
        <w:rPr>
          <w:rFonts w:hint="eastAsia"/>
        </w:rPr>
        <w:br/>
      </w:r>
      <w:r>
        <w:rPr>
          <w:rFonts w:hint="eastAsia"/>
        </w:rPr>
        <w:t>　　　　3.2.4 互联网企业</w:t>
      </w:r>
      <w:r>
        <w:rPr>
          <w:rFonts w:hint="eastAsia"/>
        </w:rPr>
        <w:br/>
      </w:r>
      <w:r>
        <w:rPr>
          <w:rFonts w:hint="eastAsia"/>
        </w:rPr>
        <w:t>　　　　3.2.5 保险公司等相关服务机构</w:t>
      </w:r>
      <w:r>
        <w:rPr>
          <w:rFonts w:hint="eastAsia"/>
        </w:rPr>
        <w:br/>
      </w:r>
      <w:r>
        <w:rPr>
          <w:rFonts w:hint="eastAsia"/>
        </w:rPr>
        <w:t>　　3.3 OBD产品市场的主要商业模式</w:t>
      </w:r>
      <w:r>
        <w:rPr>
          <w:rFonts w:hint="eastAsia"/>
        </w:rPr>
        <w:br/>
      </w:r>
      <w:r>
        <w:rPr>
          <w:rFonts w:hint="eastAsia"/>
        </w:rPr>
        <w:t>　　3.4 OBD产品市场竞争态势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2025年车载OBD发展趋势</w:t>
      </w:r>
      <w:r>
        <w:rPr>
          <w:rFonts w:hint="eastAsia"/>
        </w:rPr>
        <w:br/>
      </w:r>
      <w:r>
        <w:rPr>
          <w:rFonts w:hint="eastAsia"/>
        </w:rPr>
        <w:t>　　4.1 大数据将成为激发OBD商业潜力的关键</w:t>
      </w:r>
      <w:r>
        <w:rPr>
          <w:rFonts w:hint="eastAsia"/>
        </w:rPr>
        <w:br/>
      </w:r>
      <w:r>
        <w:rPr>
          <w:rFonts w:hint="eastAsia"/>
        </w:rPr>
        <w:t>　　4.2 后市场应用将是OBD产品下一步重点拓展的市场</w:t>
      </w:r>
      <w:r>
        <w:rPr>
          <w:rFonts w:hint="eastAsia"/>
        </w:rPr>
        <w:br/>
      </w:r>
      <w:r>
        <w:rPr>
          <w:rFonts w:hint="eastAsia"/>
        </w:rPr>
        <w:t>　　4.3 细分化是OBD厂商发展的破局点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(中-智-林)2025-2031年车载OBD投资建议</w:t>
      </w:r>
      <w:r>
        <w:rPr>
          <w:rFonts w:hint="eastAsia"/>
        </w:rPr>
        <w:br/>
      </w:r>
      <w:r>
        <w:rPr>
          <w:rFonts w:hint="eastAsia"/>
        </w:rPr>
        <w:t>　　5.1 2025-2031年OBD产品市场投资热点事件</w:t>
      </w:r>
      <w:r>
        <w:rPr>
          <w:rFonts w:hint="eastAsia"/>
        </w:rPr>
        <w:br/>
      </w:r>
      <w:r>
        <w:rPr>
          <w:rFonts w:hint="eastAsia"/>
        </w:rPr>
        <w:t>　　5.2 2025-2031年OBD产品市场投资建议</w:t>
      </w:r>
      <w:r>
        <w:rPr>
          <w:rFonts w:hint="eastAsia"/>
        </w:rPr>
        <w:br/>
      </w:r>
      <w:r>
        <w:rPr>
          <w:rFonts w:hint="eastAsia"/>
        </w:rPr>
        <w:t>　　　　5.2.1 关注OBD产品信息安全风险</w:t>
      </w:r>
      <w:r>
        <w:rPr>
          <w:rFonts w:hint="eastAsia"/>
        </w:rPr>
        <w:br/>
      </w:r>
      <w:r>
        <w:rPr>
          <w:rFonts w:hint="eastAsia"/>
        </w:rPr>
        <w:t>　　　　5.2.2 需更深入关注OBD产品功能实际效果</w:t>
      </w:r>
      <w:r>
        <w:rPr>
          <w:rFonts w:hint="eastAsia"/>
        </w:rPr>
        <w:br/>
      </w:r>
      <w:r>
        <w:rPr>
          <w:rFonts w:hint="eastAsia"/>
        </w:rPr>
        <w:t>　　　　5.2.3 OBD反向控制印发的车辆行驶安全风险</w:t>
      </w:r>
      <w:r>
        <w:rPr>
          <w:rFonts w:hint="eastAsia"/>
        </w:rPr>
        <w:br/>
      </w:r>
      <w:r>
        <w:rPr>
          <w:rFonts w:hint="eastAsia"/>
        </w:rPr>
        <w:t>　　　　5.2.4 车厂对OBD厂商的更新升级风险</w:t>
      </w:r>
      <w:r>
        <w:rPr>
          <w:rFonts w:hint="eastAsia"/>
        </w:rPr>
        <w:br/>
      </w:r>
      <w:r>
        <w:rPr>
          <w:rFonts w:hint="eastAsia"/>
        </w:rPr>
        <w:t>　　　　5.2.5 产品替代性风险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3dec7f72f4831" w:history="1">
        <w:r>
          <w:rPr>
            <w:rStyle w:val="Hyperlink"/>
          </w:rPr>
          <w:t>中国车载自动诊断系统（OBD）行业现状调研与市场前景分析报告（2025年）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3dec7f72f4831" w:history="1">
        <w:r>
          <w:rPr>
            <w:rStyle w:val="Hyperlink"/>
          </w:rPr>
          <w:t>https://www.20087.com/M_ITTongXun/28/CheZaiZiDongZhenDuanXiTongOBDShiChangXianZhuangYuQianJing.html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热点：obd汽车故障诊断仪、车载自动诊断系统、车辆诊断系统OBD的MI说明、车载自动诊断系统价格、车载obd系统应具备哪些功能、车载自动诊断系统主要监控对象有哪些、所有的车都有obd吗、车载自动诊断系统 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c26e7f0a74dda" w:history="1">
      <w:r>
        <w:rPr>
          <w:rStyle w:val="Hyperlink"/>
        </w:rPr>
        <w:t>中国车载自动诊断系统（OBD）行业现状调研与市场前景分析报告（2025年）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8/CheZaiZiDongZhenDuanXiTongOBDShiChangXianZhuangYuQianJing.html" TargetMode="External" Id="R7a83dec7f72f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8/CheZaiZiDongZhenDuanXiTongOBDShiChangXianZhuangYuQianJing.html" TargetMode="External" Id="Rdbbc26e7f0a7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2025-01-02T04:24:00Z</dcterms:created>
  <dcterms:modified xsi:type="dcterms:W3CDTF">2025-01-02T05:24:00Z</dcterms:modified>
  <dc:subject>中国车载自动诊断系统（OBD）行业现状调研与市场前景分析报告（2025年）</dc:subject>
  <dc:title>中国车载自动诊断系统（OBD）行业现状调研与市场前景分析报告（2025年）</dc:title>
  <cp:keywords>中国车载自动诊断系统（OBD）行业现状调研与市场前景分析报告（2025年）</cp:keywords>
  <dc:description>中国车载自动诊断系统（OBD）行业现状调研与市场前景分析报告（2025年）</dc:description>
</cp:coreProperties>
</file>