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9dadc34894561" w:history="1">
              <w:r>
                <w:rPr>
                  <w:rStyle w:val="Hyperlink"/>
                </w:rPr>
                <w:t>2025-2031年中国量子通信市场全面调研与发展趋势分析报告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9dadc34894561" w:history="1">
              <w:r>
                <w:rPr>
                  <w:rStyle w:val="Hyperlink"/>
                </w:rPr>
                <w:t>2025-2031年中国量子通信市场全面调研与发展趋势分析报告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9dadc34894561" w:history="1">
                <w:r>
                  <w:rPr>
                    <w:rStyle w:val="Hyperlink"/>
                  </w:rPr>
                  <w:t>https://www.20087.com/8/02/LiangZiTongXinFaZhanQuShi.html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量子信息科学的一个分支，利用量子力学原理实现信息的安全传输，尤其在加密通信领域展现了巨大潜力。近年来，随着量子技术的进步，量子密钥分发（QKD）和量子中继器等关键技术取得突破，使得长距离量子通信链路成为可能。国际上已经建立了多个量子通信实验网络，证明了其实用性和可行性。</w:t>
      </w:r>
      <w:r>
        <w:rPr>
          <w:rFonts w:hint="eastAsia"/>
        </w:rPr>
        <w:br/>
      </w:r>
      <w:r>
        <w:rPr>
          <w:rFonts w:hint="eastAsia"/>
        </w:rPr>
        <w:t>　　未来，量子通信将朝着实用化和网络化方向发展。随着量子卫星和地面量子网络的部署，将形成全球量子通信基础设施，实现真正的量子互联网。同时，量子通信将与经典通信系统融合，形成混合量子-经典网络，提供更广泛的服务。此外，随着量子计算的发展，量子通信将成为构建量子云服务和量子互联网的关键技术，推动信息安全和数据保护进入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9dadc34894561" w:history="1">
        <w:r>
          <w:rPr>
            <w:rStyle w:val="Hyperlink"/>
          </w:rPr>
          <w:t>2025-2031年中国量子通信市场全面调研与发展趋势分析报告</w:t>
        </w:r>
      </w:hyperlink>
      <w:r>
        <w:rPr>
          <w:rFonts w:hint="eastAsia"/>
        </w:rPr>
        <w:t>》基于国家统计局及相关协会的权威数据，系统研究了量子通信行业的市场需求、市场规模及产业链现状，分析了量子通信价格波动、细分市场动态及重点企业的经营表现，科学预测了量子通信市场前景与发展趋势，揭示了潜在需求与投资机会，同时指出了量子通信行业可能面临的风险。通过对量子通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量子通信行业特征分析</w:t>
      </w:r>
      <w:r>
        <w:rPr>
          <w:rFonts w:hint="eastAsia"/>
        </w:rPr>
        <w:br/>
      </w:r>
      <w:r>
        <w:rPr>
          <w:rFonts w:hint="eastAsia"/>
        </w:rPr>
        <w:t>　　第一节 产品概述及特征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中国量子通信行业在国民经济中的地位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量子通信行业生命周期分析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二、量子通信行业生命周期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量子通信行业发展环境分析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一、我国对外贸易分析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中国量子通信行业政策环境</w:t>
      </w:r>
      <w:r>
        <w:rPr>
          <w:rFonts w:hint="eastAsia"/>
        </w:rPr>
        <w:br/>
      </w:r>
      <w:r>
        <w:rPr>
          <w:rFonts w:hint="eastAsia"/>
        </w:rPr>
        <w:t>　　量子通信政策梳理</w:t>
      </w:r>
      <w:r>
        <w:rPr>
          <w:rFonts w:hint="eastAsia"/>
        </w:rPr>
        <w:br/>
      </w:r>
      <w:r>
        <w:rPr>
          <w:rFonts w:hint="eastAsia"/>
        </w:rPr>
        <w:t>　　第五节 行业运行环境对中国量子通信行业的影响分析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量子通信行业市场分析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2020-2025年中国量子通信市场规模及增速</w:t>
      </w:r>
      <w:r>
        <w:rPr>
          <w:rFonts w:hint="eastAsia"/>
        </w:rPr>
        <w:br/>
      </w:r>
      <w:r>
        <w:rPr>
          <w:rFonts w:hint="eastAsia"/>
        </w:rPr>
        <w:t>　　第二节 影响量子通信市场规模的因素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2025-2031年中国量子通信市场规模及增速预测</w:t>
      </w:r>
      <w:r>
        <w:rPr>
          <w:rFonts w:hint="eastAsia"/>
        </w:rPr>
        <w:br/>
      </w:r>
      <w:r>
        <w:rPr>
          <w:rFonts w:hint="eastAsia"/>
        </w:rPr>
        <w:t>　　第四节 量子通信市场发展潜力分析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量子通信细分产品市场分析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一、加密U盘特色</w:t>
      </w:r>
      <w:r>
        <w:rPr>
          <w:rFonts w:hint="eastAsia"/>
        </w:rPr>
        <w:br/>
      </w:r>
      <w:r>
        <w:rPr>
          <w:rFonts w:hint="eastAsia"/>
        </w:rPr>
        <w:t>　　　　二、加密硬盘特色</w:t>
      </w:r>
      <w:r>
        <w:rPr>
          <w:rFonts w:hint="eastAsia"/>
        </w:rPr>
        <w:br/>
      </w:r>
      <w:r>
        <w:rPr>
          <w:rFonts w:hint="eastAsia"/>
        </w:rPr>
        <w:t>　　　　三、PC锁特色</w:t>
      </w:r>
      <w:r>
        <w:rPr>
          <w:rFonts w:hint="eastAsia"/>
        </w:rPr>
        <w:br/>
      </w:r>
      <w:r>
        <w:rPr>
          <w:rFonts w:hint="eastAsia"/>
        </w:rPr>
        <w:t>　　第二节 主要细分产品市场规模及增速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量子通信行业生产分析</w:t>
      </w:r>
      <w:r>
        <w:rPr>
          <w:rFonts w:hint="eastAsia"/>
        </w:rPr>
        <w:br/>
      </w:r>
      <w:r>
        <w:rPr>
          <w:rFonts w:hint="eastAsia"/>
        </w:rPr>
        <w:t>　　第一节 2020-2025年量子通信行业生产规模及增速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2025-2031年量子通信行业产量产能变化趋势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一、国民技术股份有限公司现状</w:t>
      </w:r>
      <w:r>
        <w:rPr>
          <w:rFonts w:hint="eastAsia"/>
        </w:rPr>
        <w:br/>
      </w:r>
      <w:r>
        <w:rPr>
          <w:rFonts w:hint="eastAsia"/>
        </w:rPr>
        <w:t>　　　　二、国民技术股份有限公司产品策略</w:t>
      </w:r>
      <w:r>
        <w:rPr>
          <w:rFonts w:hint="eastAsia"/>
        </w:rPr>
        <w:br/>
      </w:r>
      <w:r>
        <w:rPr>
          <w:rFonts w:hint="eastAsia"/>
        </w:rPr>
        <w:t>　　第四节 量子通信行业生产中存在的问题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量子通信行业区域生产分析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量子通信行业竞争分析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量子通信行业竞争格局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量子通信行业市场集中度分析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量子通信产品价格分析</w:t>
      </w:r>
      <w:r>
        <w:rPr>
          <w:rFonts w:hint="eastAsia"/>
        </w:rPr>
        <w:br/>
      </w:r>
      <w:r>
        <w:rPr>
          <w:rFonts w:hint="eastAsia"/>
        </w:rPr>
        <w:t>　　第一节 2020-2025年量子通信价格走势</w:t>
      </w:r>
      <w:r>
        <w:rPr>
          <w:rFonts w:hint="eastAsia"/>
        </w:rPr>
        <w:br/>
      </w:r>
      <w:r>
        <w:rPr>
          <w:rFonts w:hint="eastAsia"/>
        </w:rPr>
        <w:t>　　第二节 影响量子通信产品价格的关键因素分析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第三节 2025-2031年量子通信产品价格变化趋势</w:t>
      </w:r>
      <w:r>
        <w:rPr>
          <w:rFonts w:hint="eastAsia"/>
        </w:rPr>
        <w:br/>
      </w:r>
      <w:r>
        <w:rPr>
          <w:rFonts w:hint="eastAsia"/>
        </w:rPr>
        <w:t>　　第四节 主要量子通信企业价位及价格策略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量子通信行业渠道分析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各类因素对量子通信行业渠道影响</w:t>
      </w:r>
      <w:r>
        <w:rPr>
          <w:rFonts w:hint="eastAsia"/>
        </w:rPr>
        <w:br/>
      </w:r>
      <w:r>
        <w:rPr>
          <w:rFonts w:hint="eastAsia"/>
        </w:rPr>
        <w:t>　　第三节 主要量子通信企业渠道策略研究</w:t>
      </w:r>
      <w:r>
        <w:rPr>
          <w:rFonts w:hint="eastAsia"/>
        </w:rPr>
        <w:br/>
      </w:r>
      <w:r>
        <w:rPr>
          <w:rFonts w:hint="eastAsia"/>
        </w:rPr>
        <w:t>　　第四节 我国主要代理商分布情况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量子通信行业进出口分析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一、我国量子通信行业出口总量及增长情况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二、量子通信海外市场分布情况</w:t>
      </w:r>
      <w:r>
        <w:rPr>
          <w:rFonts w:hint="eastAsia"/>
        </w:rPr>
        <w:br/>
      </w:r>
      <w:r>
        <w:rPr>
          <w:rFonts w:hint="eastAsia"/>
        </w:rPr>
        <w:t>　　　　三、量子通信行业经营海外市场的主要企业</w:t>
      </w:r>
      <w:r>
        <w:rPr>
          <w:rFonts w:hint="eastAsia"/>
        </w:rPr>
        <w:br/>
      </w:r>
      <w:r>
        <w:rPr>
          <w:rFonts w:hint="eastAsia"/>
        </w:rPr>
        <w:t>　　　　四、量子通信行业出口态势展望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一、我国量子通信行业进口总量及增长情况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二、我国量子通信进口主要国家及地区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三、进口品牌对量子通信行业的促进与影响</w:t>
      </w:r>
      <w:r>
        <w:rPr>
          <w:rFonts w:hint="eastAsia"/>
        </w:rPr>
        <w:br/>
      </w:r>
      <w:r>
        <w:rPr>
          <w:rFonts w:hint="eastAsia"/>
        </w:rPr>
        <w:t>　　　　四、量子通信行业进口态势展望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量子通信上游行业分析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上游行业对量子通信行业的影响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量子通信下游行业分析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下游行业对量子通信行业的影响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量子通信行业用户分析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替代品对量子通信行业的影响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量子通信行业工艺技术发展分析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量子通信行业主导驱动因素分析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重点量子通信企业分析</w:t>
      </w:r>
      <w:r>
        <w:rPr>
          <w:rFonts w:hint="eastAsia"/>
        </w:rPr>
        <w:br/>
      </w:r>
      <w:r>
        <w:rPr>
          <w:rFonts w:hint="eastAsia"/>
        </w:rPr>
        <w:t>　　第一节 科大国盾量子技术股份有限公司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第二节 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第四节 浙江神州量子通信技术有限公司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第五节 凯乐科技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第六节 上海华虹集成电路有限责任公司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量子通信行业进入壁垒及机会分析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二、量子通信行业进入机会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量子通信行业投资风险分析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相关行业风险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量子通信行业市场前景与预测分析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量子通信行业盈利水平分析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量子通信行业总体机会评价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量子通信行业投资策略分析</w:t>
      </w:r>
      <w:r>
        <w:rPr>
          <w:rFonts w:hint="eastAsia"/>
        </w:rPr>
        <w:br/>
      </w:r>
      <w:r>
        <w:rPr>
          <w:rFonts w:hint="eastAsia"/>
        </w:rPr>
        <w:t>　　第一节 项目投资注意事项</w:t>
      </w:r>
      <w:r>
        <w:rPr>
          <w:rFonts w:hint="eastAsia"/>
        </w:rPr>
        <w:br/>
      </w:r>
      <w:r>
        <w:rPr>
          <w:rFonts w:hint="eastAsia"/>
        </w:rPr>
        <w:t>　　第二节 生产开发注意事项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销售注意事项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中~智~林~－如何应对当前经济形势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量子通信行业成长阶段特点及判断标准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2020-2025年中国量子通信市场规模及增速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2025-2031年中国量子通信市场规模及增速</w:t>
      </w:r>
      <w:r>
        <w:rPr>
          <w:rFonts w:hint="eastAsia"/>
        </w:rPr>
        <w:br/>
      </w:r>
      <w:r>
        <w:rPr>
          <w:rFonts w:hint="eastAsia"/>
        </w:rPr>
        <w:t>　　图表 2025年我国量子通信重点省市市场比例</w:t>
      </w:r>
      <w:r>
        <w:rPr>
          <w:rFonts w:hint="eastAsia"/>
        </w:rPr>
        <w:br/>
      </w:r>
      <w:r>
        <w:rPr>
          <w:rFonts w:hint="eastAsia"/>
        </w:rPr>
        <w:t>　　图表 2025年我国重点省市量子通信进口比例</w:t>
      </w:r>
      <w:r>
        <w:rPr>
          <w:rFonts w:hint="eastAsia"/>
        </w:rPr>
        <w:br/>
      </w:r>
      <w:r>
        <w:rPr>
          <w:rFonts w:hint="eastAsia"/>
        </w:rPr>
        <w:t>　　图表 2020-2025年量子通信行业生产规模及增速</w:t>
      </w:r>
      <w:r>
        <w:rPr>
          <w:rFonts w:hint="eastAsia"/>
        </w:rPr>
        <w:br/>
      </w:r>
      <w:r>
        <w:rPr>
          <w:rFonts w:hint="eastAsia"/>
        </w:rPr>
        <w:t>　　图表 2025-2031年量子通信行业产量及增速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2025年我国量子通信出口海外市场分布情况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9dadc34894561" w:history="1">
        <w:r>
          <w:rPr>
            <w:rStyle w:val="Hyperlink"/>
          </w:rPr>
          <w:t>2025-2031年中国量子通信市场全面调研与发展趋势分析报告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9dadc34894561" w:history="1">
        <w:r>
          <w:rPr>
            <w:rStyle w:val="Hyperlink"/>
          </w:rPr>
          <w:t>https://www.20087.com/8/02/LiangZiTongXinFaZhanQuShi.html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3126654054eb8" w:history="1">
      <w:r>
        <w:rPr>
          <w:rStyle w:val="Hyperlink"/>
        </w:rPr>
        <w:t>2025-2031年中国量子通信市场全面调研与发展趋势分析报告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iangZiTongXinFaZhanQuShi.html" TargetMode="External" Id="Rb2d9dadc3489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iangZiTongXinFaZhanQuShi.html" TargetMode="External" Id="R403312665405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2025-05-02T06:40:00Z</dcterms:created>
  <dcterms:modified xsi:type="dcterms:W3CDTF">2025-05-02T07:40:00Z</dcterms:modified>
  <dc:subject>2025-2031年中国量子通信市场全面调研与发展趋势分析报告</dc:subject>
  <dc:title>2025-2031年中国量子通信市场全面调研与发展趋势分析报告</dc:title>
  <cp:keywords>2025-2031年中国量子通信市场全面调研与发展趋势分析报告</cp:keywords>
  <dc:description>2025-2031年中国量子通信市场全面调研与发展趋势分析报告</dc:description>
</cp:coreProperties>
</file>