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f90421956478c" w:history="1">
              <w:r>
                <w:rPr>
                  <w:rStyle w:val="Hyperlink"/>
                </w:rPr>
                <w:t>2025-2031年中国人工智能生物识别发展现状与前景趋势报告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f90421956478c" w:history="1">
              <w:r>
                <w:rPr>
                  <w:rStyle w:val="Hyperlink"/>
                </w:rPr>
                <w:t>2025-2031年中国人工智能生物识别发展现状与前景趋势报告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f90421956478c" w:history="1">
                <w:r>
                  <w:rPr>
                    <w:rStyle w:val="Hyperlink"/>
                  </w:rPr>
                  <w:t>https://www.20087.com/9/02/RenGongZhiNengShengWuShiBieDeFaZhanQuShi.html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生物识别技术利用AI算法对个人生物特征（如指纹、面部、虹膜等）进行识别和验证，广泛应用于安防、金融及移动设备解锁等领域。近年来，随着AI技术和大数据分析的进步，生物识别在精度提升、应用场景扩展及隐私保护方面取得了长足进步。现代生物识别系统不仅提高了识别准确率，减少了误报率，还通过采用加密技术和严格的数据管理政策，增强了用户数据的安全性和隐私保护。</w:t>
      </w:r>
      <w:r>
        <w:rPr>
          <w:rFonts w:hint="eastAsia"/>
        </w:rPr>
        <w:br/>
      </w:r>
      <w:r>
        <w:rPr>
          <w:rFonts w:hint="eastAsia"/>
        </w:rPr>
        <w:t>　　未来，人工智能生物识别的发展将更加注重高性能与隐私保护。一方面，借助深度学习和神经网络技术，进一步提升识别精度和抗干扰能力，满足复杂应用场景的需求；另一方面，结合区块链技术，确保交易透明性和数据不可篡改性，构建安全可靠的身份验证体系。此外，随着全球对数据隐私法规的加强，研发符合最新标准的安全防护措施将成为重要的发展方向，确保个人信息的安全性和合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f90421956478c" w:history="1">
        <w:r>
          <w:rPr>
            <w:rStyle w:val="Hyperlink"/>
          </w:rPr>
          <w:t>2025-2031年中国人工智能生物识别发展现状与前景趋势报告</w:t>
        </w:r>
      </w:hyperlink>
      <w:r>
        <w:rPr>
          <w:rFonts w:hint="eastAsia"/>
        </w:rPr>
        <w:t>》在多年人工智能生物识别行业研究的基础上，结合中国人工智能生物识别行业市场的发展现状，通过资深研究团队对人工智能生物识别市场资料进行整理，并依托国家权威数据资源和长期市场监测的数据库，对人工智能生物识别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9f90421956478c" w:history="1">
        <w:r>
          <w:rPr>
            <w:rStyle w:val="Hyperlink"/>
          </w:rPr>
          <w:t>2025-2031年中国人工智能生物识别发展现状与前景趋势报告</w:t>
        </w:r>
      </w:hyperlink>
      <w:r>
        <w:rPr>
          <w:rFonts w:hint="eastAsia"/>
        </w:rPr>
        <w:t>》可以帮助投资者准确把握人工智能生物识别行业的市场现状，为投资者进行投资作出人工智能生物识别行业前景预判，挖掘人工智能生物识别行业投资价值，同时提出人工智能生物识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人工智能生物识别产业概述</w:t>
      </w:r>
      <w:r>
        <w:rPr>
          <w:rFonts w:hint="eastAsia"/>
        </w:rPr>
        <w:br/>
      </w:r>
      <w:r>
        <w:rPr>
          <w:rFonts w:hint="eastAsia"/>
        </w:rPr>
        <w:t>　　第一节 人工智能生物识别定义</w:t>
      </w:r>
      <w:r>
        <w:rPr>
          <w:rFonts w:hint="eastAsia"/>
        </w:rPr>
        <w:br/>
      </w:r>
      <w:r>
        <w:rPr>
          <w:rFonts w:hint="eastAsia"/>
        </w:rPr>
        <w:t>　　第二节 人工智能生物识别行业特点</w:t>
      </w:r>
      <w:r>
        <w:rPr>
          <w:rFonts w:hint="eastAsia"/>
        </w:rPr>
        <w:br/>
      </w:r>
      <w:r>
        <w:rPr>
          <w:rFonts w:hint="eastAsia"/>
        </w:rPr>
        <w:t>　　第三节 人工智能生物识别产业链分析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2024-2025年中国人工智能生物识别行业运行环境分析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中国人工智能生物识别运行经济环境分析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中国人工智能生物识别产业政策环境分析</w:t>
      </w:r>
      <w:r>
        <w:rPr>
          <w:rFonts w:hint="eastAsia"/>
        </w:rPr>
        <w:br/>
      </w:r>
      <w:r>
        <w:rPr>
          <w:rFonts w:hint="eastAsia"/>
        </w:rPr>
        <w:t>　　　　一、人工智能生物识别行业监管体制</w:t>
      </w:r>
      <w:r>
        <w:rPr>
          <w:rFonts w:hint="eastAsia"/>
        </w:rPr>
        <w:br/>
      </w:r>
      <w:r>
        <w:rPr>
          <w:rFonts w:hint="eastAsia"/>
        </w:rPr>
        <w:t>　　　　二、人工智能生物识别行业主要法规</w:t>
      </w:r>
      <w:r>
        <w:rPr>
          <w:rFonts w:hint="eastAsia"/>
        </w:rPr>
        <w:br/>
      </w:r>
      <w:r>
        <w:rPr>
          <w:rFonts w:hint="eastAsia"/>
        </w:rPr>
        <w:t>　　　　三、主要人工智能生物识别产业政策</w:t>
      </w:r>
      <w:r>
        <w:rPr>
          <w:rFonts w:hint="eastAsia"/>
        </w:rPr>
        <w:br/>
      </w:r>
      <w:r>
        <w:rPr>
          <w:rFonts w:hint="eastAsia"/>
        </w:rPr>
        <w:t>　　第三节 中国人工智能生物识别产业社会环境分析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国外人工智能生物识别行业发展态势分析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国外人工智能生物识别市场发展现状分析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国外主要国家人工智能生物识别市场现状</w:t>
      </w:r>
      <w:r>
        <w:rPr>
          <w:rFonts w:hint="eastAsia"/>
        </w:rPr>
        <w:br/>
      </w:r>
      <w:r>
        <w:rPr>
          <w:rFonts w:hint="eastAsia"/>
        </w:rPr>
        <w:t>　　第三节 国外人工智能生物识别行业发展趋势预测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中国人工智能生物识别行业市场分析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2019-2024年中国人工智能生物识别行业规模情况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2019-2024年中国人工智能生物识别市场规模情况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2019-2024年中国人工智能生物识别行业盈利情况分析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2019-2024年中国人工智能生物识别市场需求状况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2019-2024年中国人工智能生物识别行业市场供给状况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2019-2024年人工智能生物识别行业市场供需平衡状况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中国重点地区人工智能生物识别行业市场调研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重点地区（一）人工智能生物识别市场调研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重点地区（二）人工智能生物识别市场调研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重点地区（三）人工智能生物识别市场调研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重点地区（四）人工智能生物识别市场调研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重点地区（五）人工智能生物识别市场调研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中国人工智能生物识别行业价格走势及影响因素分析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国内人工智能生物识别行业价格回顾</w:t>
      </w:r>
      <w:r>
        <w:rPr>
          <w:rFonts w:hint="eastAsia"/>
        </w:rPr>
        <w:br/>
      </w:r>
      <w:r>
        <w:rPr>
          <w:rFonts w:hint="eastAsia"/>
        </w:rPr>
        <w:t>　　第二节 国内人工智能生物识别行业价格走势预测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国内人工智能生物识别行业价格影响因素分析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中国人工智能生物识别行业客户调研</w:t>
      </w:r>
      <w:r>
        <w:rPr>
          <w:rFonts w:hint="eastAsia"/>
        </w:rPr>
        <w:br/>
      </w:r>
      <w:r>
        <w:rPr>
          <w:rFonts w:hint="eastAsia"/>
        </w:rPr>
        <w:t>　　　　一、人工智能生物识别行业客户偏好调查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二、客户对人工智能生物识别品牌的首要认知渠道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三、人工智能生物识别品牌忠诚度调查</w:t>
      </w:r>
      <w:r>
        <w:rPr>
          <w:rFonts w:hint="eastAsia"/>
        </w:rPr>
        <w:br/>
      </w:r>
      <w:r>
        <w:rPr>
          <w:rFonts w:hint="eastAsia"/>
        </w:rPr>
        <w:t>　　　　四、人工智能生物识别行业客户消费理念调研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中国人工智能生物识别行业竞争格局分析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2025年人工智能生物识别行业集中度分析</w:t>
      </w:r>
      <w:r>
        <w:rPr>
          <w:rFonts w:hint="eastAsia"/>
        </w:rPr>
        <w:br/>
      </w:r>
      <w:r>
        <w:rPr>
          <w:rFonts w:hint="eastAsia"/>
        </w:rPr>
        <w:t>　　　　一、人工智能生物识别市场集中度分析</w:t>
      </w:r>
      <w:r>
        <w:rPr>
          <w:rFonts w:hint="eastAsia"/>
        </w:rPr>
        <w:br/>
      </w:r>
      <w:r>
        <w:rPr>
          <w:rFonts w:hint="eastAsia"/>
        </w:rPr>
        <w:t>　　　　二、人工智能生物识别企业集中度分析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2024-2025年人工智能生物识别行业竞争格局分析</w:t>
      </w:r>
      <w:r>
        <w:rPr>
          <w:rFonts w:hint="eastAsia"/>
        </w:rPr>
        <w:br/>
      </w:r>
      <w:r>
        <w:rPr>
          <w:rFonts w:hint="eastAsia"/>
        </w:rPr>
        <w:t>　　　　一、人工智能生物识别行业竞争策略分析</w:t>
      </w:r>
      <w:r>
        <w:rPr>
          <w:rFonts w:hint="eastAsia"/>
        </w:rPr>
        <w:br/>
      </w:r>
      <w:r>
        <w:rPr>
          <w:rFonts w:hint="eastAsia"/>
        </w:rPr>
        <w:t>　　　　二、人工智能生物识别行业竞争格局展望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三、我国人工智能生物识别市场竞争趋势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人工智能生物识别行业重点企业发展调研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人工智能生物识别行业企业经营策略研究分析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人工智能生物识别企业多样化经营策略分析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一、人工智能生物识别企业多样化经营情况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二、现行人工智能生物识别行业多样化经营的方向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大型人工智能生物识别企业集团未来发展策略分析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对中小人工智能生物识别企业生产经营的建议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人工智能生物识别行业投资风险与控制策略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人工智能生物识别行业SWOT模型分析</w:t>
      </w:r>
      <w:r>
        <w:rPr>
          <w:rFonts w:hint="eastAsia"/>
        </w:rPr>
        <w:br/>
      </w:r>
      <w:r>
        <w:rPr>
          <w:rFonts w:hint="eastAsia"/>
        </w:rPr>
        <w:t>　　　　一、人工智能生物识别行业优势分析</w:t>
      </w:r>
      <w:r>
        <w:rPr>
          <w:rFonts w:hint="eastAsia"/>
        </w:rPr>
        <w:br/>
      </w:r>
      <w:r>
        <w:rPr>
          <w:rFonts w:hint="eastAsia"/>
        </w:rPr>
        <w:t>　　　　二、人工智能生物识别行业劣势分析</w:t>
      </w:r>
      <w:r>
        <w:rPr>
          <w:rFonts w:hint="eastAsia"/>
        </w:rPr>
        <w:br/>
      </w:r>
      <w:r>
        <w:rPr>
          <w:rFonts w:hint="eastAsia"/>
        </w:rPr>
        <w:t>　　　　三、人工智能生物识别行业机会分析</w:t>
      </w:r>
      <w:r>
        <w:rPr>
          <w:rFonts w:hint="eastAsia"/>
        </w:rPr>
        <w:br/>
      </w:r>
      <w:r>
        <w:rPr>
          <w:rFonts w:hint="eastAsia"/>
        </w:rPr>
        <w:t>　　　　四、人工智能生物识别行业风险分析</w:t>
      </w:r>
      <w:r>
        <w:rPr>
          <w:rFonts w:hint="eastAsia"/>
        </w:rPr>
        <w:br/>
      </w:r>
      <w:r>
        <w:rPr>
          <w:rFonts w:hint="eastAsia"/>
        </w:rPr>
        <w:t>　　第二节 人工智能生物识别行业投资风险及控制策略分析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一、人工智能生物识别市场风险及控制策略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二、人工智能生物识别行业政策风险及控制策略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三、人工智能生物识别行业经营风险及控制策略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四、人工智能生物识别同业竞争风险及控制策略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五、人工智能生物识别行业其他风险及控制策略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2025-2031年中国人工智能生物识别行业投资潜力及发展趋势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2025-2031年人工智能生物识别行业投资潜力分析</w:t>
      </w:r>
      <w:r>
        <w:rPr>
          <w:rFonts w:hint="eastAsia"/>
        </w:rPr>
        <w:br/>
      </w:r>
      <w:r>
        <w:rPr>
          <w:rFonts w:hint="eastAsia"/>
        </w:rPr>
        <w:t>　　　　一、人工智能生物识别行业重点可投资领域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二、人工智能生物识别行业目标市场需求潜力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三、人工智能生物识别行业投资潜力综合评判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2025-2031年中国人工智能生物识别行业发展趋势分析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一、2025年人工智能生物识别市场前景分析</w:t>
      </w:r>
      <w:r>
        <w:rPr>
          <w:rFonts w:hint="eastAsia"/>
        </w:rPr>
        <w:br/>
      </w:r>
      <w:r>
        <w:rPr>
          <w:rFonts w:hint="eastAsia"/>
        </w:rPr>
        <w:t>　　　　二、2025年人工智能生物识别发展趋势预测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三、2025-2031年我国人工智能生物识别行业发展剖析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五、未来人工智能生物识别行业发展变局剖析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2019-2024年中国人工智能生物识别市场规模及增长情况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2019-2024年中国人工智能生物识别行业产能及增长趋势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2025-2031年中国人工智能生物识别行业产能预测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2019-2024年中国人工智能生物识别行业产量及增长趋势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2025-2031年中国人工智能生物识别行业产量预测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2019-2024年中国人工智能生物识别行业市场需求及增长情况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2025-2031年中国人工智能生物识别行业市场需求预测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2019-2024年中国人工智能生物识别行业利润及增长情况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**地区人工智能生物识别市场规模及增长情况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**地区人工智能生物识别行业市场需求情况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**地区人工智能生物识别市场规模及增长情况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**地区人工智能生物识别行业市场需求情况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2019-2024年中国人工智能生物识别行业进口量及增速统计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2019-2024年中国人工智能生物识别行业出口量及增速统计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人工智能生物识别重点企业经营情况分析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2025年人工智能生物识别行业壁垒</w:t>
      </w:r>
      <w:r>
        <w:rPr>
          <w:rFonts w:hint="eastAsia"/>
        </w:rPr>
        <w:br/>
      </w:r>
      <w:r>
        <w:rPr>
          <w:rFonts w:hint="eastAsia"/>
        </w:rPr>
        <w:t>　　图表 2025年人工智能生物识别市场前景分析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2025-2031年中国人工智能生物识别市场需求预测</w:t>
      </w:r>
      <w:r>
        <w:rPr>
          <w:rFonts w:hint="eastAsia"/>
        </w:rPr>
        <w:br/>
      </w:r>
      <w:r>
        <w:rPr>
          <w:rFonts w:hint="eastAsia"/>
        </w:rPr>
        <w:t>　　图表 2025年人工智能生物识别发展趋势预测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f90421956478c" w:history="1">
        <w:r>
          <w:rPr>
            <w:rStyle w:val="Hyperlink"/>
          </w:rPr>
          <w:t>2025-2031年中国人工智能生物识别发展现状与前景趋势报告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f90421956478c" w:history="1">
        <w:r>
          <w:rPr>
            <w:rStyle w:val="Hyperlink"/>
          </w:rPr>
          <w:t>https://www.20087.com/9/02/RenGongZhiNengShengWuShiBieDeFaZhanQuShi.html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有哪些技术、人工智能生物识别技术论文、人工智能在生物信息学中的应用、人工智能生物识别技术时政论文的数据来源、生物识别数据、人工智能生物识别技术包括、人工智能无人驾驶、人工智能 生物识别、生物人工智能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2db3a23e846b2" w:history="1">
      <w:r>
        <w:rPr>
          <w:rStyle w:val="Hyperlink"/>
        </w:rPr>
        <w:t>2025-2031年中国人工智能生物识别发展现状与前景趋势报告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RenGongZhiNengShengWuShiBieDeFaZhanQuShi.html" TargetMode="External" Id="R849f90421956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RenGongZhiNengShengWuShiBieDeFaZhanQuShi.html" TargetMode="External" Id="Rc882db3a23e8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2025-01-26T08:12:00Z</dcterms:created>
  <dcterms:modified xsi:type="dcterms:W3CDTF">2025-01-26T09:12:00Z</dcterms:modified>
  <dc:subject>2025-2031年中国人工智能生物识别发展现状与前景趋势报告</dc:subject>
  <dc:title>2025-2031年中国人工智能生物识别发展现状与前景趋势报告</dc:title>
  <cp:keywords>2025-2031年中国人工智能生物识别发展现状与前景趋势报告</cp:keywords>
  <dc:description>2025-2031年中国人工智能生物识别发展现状与前景趋势报告</dc:description>
</cp:coreProperties>
</file>