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27a081d944691" w:history="1">
              <w:r>
                <w:rPr>
                  <w:rStyle w:val="Hyperlink"/>
                </w:rPr>
                <w:t>2026-2032年中国SIP行业发展研究与前景趋势预测报告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27a081d944691" w:history="1">
              <w:r>
                <w:rPr>
                  <w:rStyle w:val="Hyperlink"/>
                </w:rPr>
                <w:t>2026-2032年中国SIP行业发展研究与前景趋势预测报告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27a081d944691" w:history="1">
                <w:r>
                  <w:rPr>
                    <w:rStyle w:val="Hyperlink"/>
                  </w:rPr>
                  <w:t>https://www.20087.com/9/02/SIPHangYeQianJingFenXi.html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SIP（Session Initiation Protocol，会话初始协议）作为互联网实时通信的核心信令标准，广泛应用于VoIP电话、视频会议、即时消息及统一通信平台中，支撑跨网络、跨设备的多媒体会话建立与管理。主流企业通信系统、云联络中心及运营商IMS网络普遍采用SIP作为底层协议，因开放性、可扩展性及与Web技术的良好兼容性而成为行业事实标准。近年来，SIP与WebRTC融合趋势明显，使浏览器可直接发起音视频通话，降低终端依赖。然而，SIP在穿越NAT/防火墙时存在兼容性问题，且原生协议缺乏端到端加密机制，需依赖TLS/SRTP等附加安全层，在复杂网络环境与高安全要求场景下面临部署挑战。</w:t>
      </w:r>
      <w:r>
        <w:rPr>
          <w:rFonts w:hint="eastAsia"/>
        </w:rPr>
        <w:br/>
      </w:r>
      <w:r>
        <w:rPr>
          <w:rFonts w:hint="eastAsia"/>
        </w:rPr>
        <w:t>　　未来，SIP将向云原生架构、AI增强与零信任安全模型深度演进。基于微服务的SIP服务器将支持弹性扩缩容与高可用部署，适配混合云与边缘计算环境。AI引擎将集成至SIP会话流程中，实现智能路由（如根据客服技能自动分配）、语音情绪识别及实时翻译，提升通信效率与用户体验。在安全方面，SIP将全面拥抱零信任架构，结合数字证书双向认证、会话令牌动态刷新及行为异常检测，构建纵深防御体系。此外，随着5G核心网全面采用IMS，SIP将在固定移动融合（FMC）与物联网语音交互（如智能音箱远程控制）中扮演更关键角色，从“通信协议”升级为“智能交互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27a081d944691" w:history="1">
        <w:r>
          <w:rPr>
            <w:rStyle w:val="Hyperlink"/>
          </w:rPr>
          <w:t>2026-2032年中国SIP行业发展研究与前景趋势预测报告</w:t>
        </w:r>
      </w:hyperlink>
      <w:r>
        <w:rPr>
          <w:rFonts w:hint="eastAsia"/>
        </w:rPr>
        <w:t>》以专业、科学的视角，系统分析了SIP市场的规模现状、区域发展差异，梳理了SIP重点企业的市场表现与品牌策略。报告结合SIP技术演进趋势与政策环境变化，研判了SIP行业未来增长空间与潜在风险，为SIP企业优化运营策略、投资者评估市场机会提供了客观参考依据。通过分析SIP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SIP产业概述</w:t>
      </w:r>
      <w:r>
        <w:rPr>
          <w:rFonts w:hint="eastAsia"/>
        </w:rPr>
        <w:br/>
      </w:r>
      <w:r>
        <w:rPr>
          <w:rFonts w:hint="eastAsia"/>
        </w:rPr>
        <w:t>　　第一节 SIP定义</w:t>
      </w:r>
      <w:r>
        <w:rPr>
          <w:rFonts w:hint="eastAsia"/>
        </w:rPr>
        <w:br/>
      </w:r>
      <w:r>
        <w:rPr>
          <w:rFonts w:hint="eastAsia"/>
        </w:rPr>
        <w:t>　　第二节 SIP行业特点</w:t>
      </w:r>
      <w:r>
        <w:rPr>
          <w:rFonts w:hint="eastAsia"/>
        </w:rPr>
        <w:br/>
      </w:r>
      <w:r>
        <w:rPr>
          <w:rFonts w:hint="eastAsia"/>
        </w:rPr>
        <w:t>　　第三节 SIP产业链分析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中国SIP行业运行环境分析</w:t>
      </w:r>
      <w:r>
        <w:rPr>
          <w:rFonts w:hint="eastAsia"/>
        </w:rPr>
        <w:br/>
      </w:r>
      <w:r>
        <w:rPr>
          <w:rFonts w:hint="eastAsia"/>
        </w:rPr>
        <w:t>　　第一节 SIP运行经济环境分析</w:t>
      </w:r>
      <w:r>
        <w:rPr>
          <w:rFonts w:hint="eastAsia"/>
        </w:rPr>
        <w:br/>
      </w:r>
      <w:r>
        <w:rPr>
          <w:rFonts w:hint="eastAsia"/>
        </w:rPr>
        <w:t>　　第二节 SIP产业政策环境分析</w:t>
      </w:r>
      <w:r>
        <w:rPr>
          <w:rFonts w:hint="eastAsia"/>
        </w:rPr>
        <w:br/>
      </w:r>
      <w:r>
        <w:rPr>
          <w:rFonts w:hint="eastAsia"/>
        </w:rPr>
        <w:t>　　　　一、SIP行业监管体制</w:t>
      </w:r>
      <w:r>
        <w:rPr>
          <w:rFonts w:hint="eastAsia"/>
        </w:rPr>
        <w:br/>
      </w:r>
      <w:r>
        <w:rPr>
          <w:rFonts w:hint="eastAsia"/>
        </w:rPr>
        <w:t>　　　　二、SIP行业主要法规</w:t>
      </w:r>
      <w:r>
        <w:rPr>
          <w:rFonts w:hint="eastAsia"/>
        </w:rPr>
        <w:br/>
      </w:r>
      <w:r>
        <w:rPr>
          <w:rFonts w:hint="eastAsia"/>
        </w:rPr>
        <w:t>　　　　三、主要SIP产业政策</w:t>
      </w:r>
      <w:r>
        <w:rPr>
          <w:rFonts w:hint="eastAsia"/>
        </w:rPr>
        <w:br/>
      </w:r>
      <w:r>
        <w:rPr>
          <w:rFonts w:hint="eastAsia"/>
        </w:rPr>
        <w:t>　　第三节 SIP产业社会环境分析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2025-2026年SIP行业技术发展现状及趋势分析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SIP行业技术发展方向、趋势预测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全球SIP行业发展态势分析</w:t>
      </w:r>
      <w:r>
        <w:rPr>
          <w:rFonts w:hint="eastAsia"/>
        </w:rPr>
        <w:br/>
      </w:r>
      <w:r>
        <w:rPr>
          <w:rFonts w:hint="eastAsia"/>
        </w:rPr>
        <w:t>　　第一节 全球SIP市场发展现状分析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国外主要国家SIP市场现状</w:t>
      </w:r>
      <w:r>
        <w:rPr>
          <w:rFonts w:hint="eastAsia"/>
        </w:rPr>
        <w:br/>
      </w:r>
      <w:r>
        <w:rPr>
          <w:rFonts w:hint="eastAsia"/>
        </w:rPr>
        <w:t>　　第三节 全球SIP行业发展趋势预测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中国SIP行业市场分析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2020-2025年中国SIP行业规模情况</w:t>
      </w:r>
      <w:r>
        <w:rPr>
          <w:rFonts w:hint="eastAsia"/>
        </w:rPr>
        <w:br/>
      </w:r>
      <w:r>
        <w:rPr>
          <w:rFonts w:hint="eastAsia"/>
        </w:rPr>
        <w:t>　　　　一、SIP行业市场规模情况分析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二、SIP行业单位规模情况</w:t>
      </w:r>
      <w:r>
        <w:rPr>
          <w:rFonts w:hint="eastAsia"/>
        </w:rPr>
        <w:br/>
      </w:r>
      <w:r>
        <w:rPr>
          <w:rFonts w:hint="eastAsia"/>
        </w:rPr>
        <w:t>　　　　三、SIP行业人员规模情况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2020-2025年中国SIP行业财务能力分析</w:t>
      </w:r>
      <w:r>
        <w:rPr>
          <w:rFonts w:hint="eastAsia"/>
        </w:rPr>
        <w:br/>
      </w:r>
      <w:r>
        <w:rPr>
          <w:rFonts w:hint="eastAsia"/>
        </w:rPr>
        <w:t>　　　　一、SIP行业盈利能力分析</w:t>
      </w:r>
      <w:r>
        <w:rPr>
          <w:rFonts w:hint="eastAsia"/>
        </w:rPr>
        <w:br/>
      </w:r>
      <w:r>
        <w:rPr>
          <w:rFonts w:hint="eastAsia"/>
        </w:rPr>
        <w:t>　　　　二、SIP行业偿债能力分析</w:t>
      </w:r>
      <w:r>
        <w:rPr>
          <w:rFonts w:hint="eastAsia"/>
        </w:rPr>
        <w:br/>
      </w:r>
      <w:r>
        <w:rPr>
          <w:rFonts w:hint="eastAsia"/>
        </w:rPr>
        <w:t>　　　　三、SIP行业营运能力分析</w:t>
      </w:r>
      <w:r>
        <w:rPr>
          <w:rFonts w:hint="eastAsia"/>
        </w:rPr>
        <w:br/>
      </w:r>
      <w:r>
        <w:rPr>
          <w:rFonts w:hint="eastAsia"/>
        </w:rPr>
        <w:t>　　　　四、SIP行业发展能力分析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2025-2026年中国SIP行业热点动态</w:t>
      </w:r>
      <w:r>
        <w:rPr>
          <w:rFonts w:hint="eastAsia"/>
        </w:rPr>
        <w:br/>
      </w:r>
      <w:r>
        <w:rPr>
          <w:rFonts w:hint="eastAsia"/>
        </w:rPr>
        <w:t>　　第四节 2026年中国SIP行业面临的挑战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中国重点地区SIP行业市场调研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国内SIP行业价格回顾</w:t>
      </w:r>
      <w:r>
        <w:rPr>
          <w:rFonts w:hint="eastAsia"/>
        </w:rPr>
        <w:br/>
      </w:r>
      <w:r>
        <w:rPr>
          <w:rFonts w:hint="eastAsia"/>
        </w:rPr>
        <w:t>　　第二节 国内SIP行业价格走势预测</w:t>
      </w:r>
      <w:r>
        <w:rPr>
          <w:rFonts w:hint="eastAsia"/>
        </w:rPr>
        <w:br/>
      </w:r>
      <w:r>
        <w:rPr>
          <w:rFonts w:hint="eastAsia"/>
        </w:rPr>
        <w:t>　　第三节 国内SIP行业价格影响因素分析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中国SIP行业客户调研</w:t>
      </w:r>
      <w:r>
        <w:rPr>
          <w:rFonts w:hint="eastAsia"/>
        </w:rPr>
        <w:br/>
      </w:r>
      <w:r>
        <w:rPr>
          <w:rFonts w:hint="eastAsia"/>
        </w:rPr>
        <w:t>　　　　一、SIP行业客户偏好调查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二、客户对SIP品牌的首要认知渠道</w:t>
      </w:r>
      <w:r>
        <w:rPr>
          <w:rFonts w:hint="eastAsia"/>
        </w:rPr>
        <w:br/>
      </w:r>
      <w:r>
        <w:rPr>
          <w:rFonts w:hint="eastAsia"/>
        </w:rPr>
        <w:t>　　　　三、SIP品牌忠诚度调查</w:t>
      </w:r>
      <w:r>
        <w:rPr>
          <w:rFonts w:hint="eastAsia"/>
        </w:rPr>
        <w:br/>
      </w:r>
      <w:r>
        <w:rPr>
          <w:rFonts w:hint="eastAsia"/>
        </w:rPr>
        <w:t>　　　　四、SIP行业客户消费理念调研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中国SIP行业竞争格局分析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2025年SIP行业集中度分析</w:t>
      </w:r>
      <w:r>
        <w:rPr>
          <w:rFonts w:hint="eastAsia"/>
        </w:rPr>
        <w:br/>
      </w:r>
      <w:r>
        <w:rPr>
          <w:rFonts w:hint="eastAsia"/>
        </w:rPr>
        <w:t>　　　　一、SIP市场集中度分析</w:t>
      </w:r>
      <w:r>
        <w:rPr>
          <w:rFonts w:hint="eastAsia"/>
        </w:rPr>
        <w:br/>
      </w:r>
      <w:r>
        <w:rPr>
          <w:rFonts w:hint="eastAsia"/>
        </w:rPr>
        <w:t>　　　　二、SIP企业集中度分析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2025-2026年SIP行业竞争格局分析</w:t>
      </w:r>
      <w:r>
        <w:rPr>
          <w:rFonts w:hint="eastAsia"/>
        </w:rPr>
        <w:br/>
      </w:r>
      <w:r>
        <w:rPr>
          <w:rFonts w:hint="eastAsia"/>
        </w:rPr>
        <w:t>　　　　一、SIP行业竞争策略分析</w:t>
      </w:r>
      <w:r>
        <w:rPr>
          <w:rFonts w:hint="eastAsia"/>
        </w:rPr>
        <w:br/>
      </w:r>
      <w:r>
        <w:rPr>
          <w:rFonts w:hint="eastAsia"/>
        </w:rPr>
        <w:t>　　　　二、SIP行业竞争格局展望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三、我国SIP市场竞争趋势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SIP企业发展策略分析</w:t>
      </w:r>
      <w:r>
        <w:rPr>
          <w:rFonts w:hint="eastAsia"/>
        </w:rPr>
        <w:br/>
      </w:r>
      <w:r>
        <w:rPr>
          <w:rFonts w:hint="eastAsia"/>
        </w:rPr>
        <w:t>　　第一节 SIP市场策略分析</w:t>
      </w:r>
      <w:r>
        <w:rPr>
          <w:rFonts w:hint="eastAsia"/>
        </w:rPr>
        <w:br/>
      </w:r>
      <w:r>
        <w:rPr>
          <w:rFonts w:hint="eastAsia"/>
        </w:rPr>
        <w:t>　　　　一、SIP价格策略分析</w:t>
      </w:r>
      <w:r>
        <w:rPr>
          <w:rFonts w:hint="eastAsia"/>
        </w:rPr>
        <w:br/>
      </w:r>
      <w:r>
        <w:rPr>
          <w:rFonts w:hint="eastAsia"/>
        </w:rPr>
        <w:t>　　　　二、SIP渠道策略分析</w:t>
      </w:r>
      <w:r>
        <w:rPr>
          <w:rFonts w:hint="eastAsia"/>
        </w:rPr>
        <w:br/>
      </w:r>
      <w:r>
        <w:rPr>
          <w:rFonts w:hint="eastAsia"/>
        </w:rPr>
        <w:t>　　第二节 SIP销售策略分析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提高SIP企业竞争力的策略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一、提高中国SIP企业核心竞争力的对策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三、影响SIP企业核心竞争力的因素及提升途径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四、提高SIP企业竞争力的策略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SIP行业SWOT模型分析</w:t>
      </w:r>
      <w:r>
        <w:rPr>
          <w:rFonts w:hint="eastAsia"/>
        </w:rPr>
        <w:br/>
      </w:r>
      <w:r>
        <w:rPr>
          <w:rFonts w:hint="eastAsia"/>
        </w:rPr>
        <w:t>　　　　一、SIP行业优势分析</w:t>
      </w:r>
      <w:r>
        <w:rPr>
          <w:rFonts w:hint="eastAsia"/>
        </w:rPr>
        <w:br/>
      </w:r>
      <w:r>
        <w:rPr>
          <w:rFonts w:hint="eastAsia"/>
        </w:rPr>
        <w:t>　　　　二、SIP行业劣势分析</w:t>
      </w:r>
      <w:r>
        <w:rPr>
          <w:rFonts w:hint="eastAsia"/>
        </w:rPr>
        <w:br/>
      </w:r>
      <w:r>
        <w:rPr>
          <w:rFonts w:hint="eastAsia"/>
        </w:rPr>
        <w:t>　　　　三、SIP行业机会分析</w:t>
      </w:r>
      <w:r>
        <w:rPr>
          <w:rFonts w:hint="eastAsia"/>
        </w:rPr>
        <w:br/>
      </w:r>
      <w:r>
        <w:rPr>
          <w:rFonts w:hint="eastAsia"/>
        </w:rPr>
        <w:t>　　　　四、SIP行业风险分析</w:t>
      </w:r>
      <w:r>
        <w:rPr>
          <w:rFonts w:hint="eastAsia"/>
        </w:rPr>
        <w:br/>
      </w:r>
      <w:r>
        <w:rPr>
          <w:rFonts w:hint="eastAsia"/>
        </w:rPr>
        <w:t>　　第二节 SIP行业投资风险及控制策略分析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一、SIP市场风险及控制策略</w:t>
      </w:r>
      <w:r>
        <w:rPr>
          <w:rFonts w:hint="eastAsia"/>
        </w:rPr>
        <w:br/>
      </w:r>
      <w:r>
        <w:rPr>
          <w:rFonts w:hint="eastAsia"/>
        </w:rPr>
        <w:t>　　　　二、SIP行业政策风险及控制策略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三、SIP行业经营风险及控制策略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四、SIP同业竞争风险及控制策略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五、SIP行业其他风险及控制策略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2026-2032年中国SIP行业投资潜力及发展趋势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2026-2032年SIP行业投资潜力分析</w:t>
      </w:r>
      <w:r>
        <w:rPr>
          <w:rFonts w:hint="eastAsia"/>
        </w:rPr>
        <w:br/>
      </w:r>
      <w:r>
        <w:rPr>
          <w:rFonts w:hint="eastAsia"/>
        </w:rPr>
        <w:t>　　　　一、SIP行业重点可投资领域</w:t>
      </w:r>
      <w:r>
        <w:rPr>
          <w:rFonts w:hint="eastAsia"/>
        </w:rPr>
        <w:br/>
      </w:r>
      <w:r>
        <w:rPr>
          <w:rFonts w:hint="eastAsia"/>
        </w:rPr>
        <w:t>　　　　二、SIP行业目标市场需求潜力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三、SIP行业投资潜力综合评判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2026-2032年中国SIP行业发展趋势分析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一、2026年SIP市场前景分析</w:t>
      </w:r>
      <w:r>
        <w:rPr>
          <w:rFonts w:hint="eastAsia"/>
        </w:rPr>
        <w:br/>
      </w:r>
      <w:r>
        <w:rPr>
          <w:rFonts w:hint="eastAsia"/>
        </w:rPr>
        <w:t>　　　　二、2026年SIP发展趋势预测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三、2026-2032年我国SIP行业发展剖析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五、未来SIP行业发展变局剖析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SIP行业历程</w:t>
      </w:r>
      <w:r>
        <w:rPr>
          <w:rFonts w:hint="eastAsia"/>
        </w:rPr>
        <w:br/>
      </w:r>
      <w:r>
        <w:rPr>
          <w:rFonts w:hint="eastAsia"/>
        </w:rPr>
        <w:t>　　图表 SIP行业生命周期</w:t>
      </w:r>
      <w:r>
        <w:rPr>
          <w:rFonts w:hint="eastAsia"/>
        </w:rPr>
        <w:br/>
      </w:r>
      <w:r>
        <w:rPr>
          <w:rFonts w:hint="eastAsia"/>
        </w:rPr>
        <w:t>　　图表 SIP行业产业链分析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2020-2025年SIP行业市场容量统计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2020-2025年中国SIP行业市场规模及增长情况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2020-2025年中国SIP行业企业平均规模情况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2020-2025年中国SIP行业竞争力分析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2020-2025年中国SIP行业运营能力分析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2020-2025年中国SIP行业偿债能力分析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2020-2025年中国SIP行业发展能力分析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2020-2025年中国SIP行业经营效益分析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SIP重点企业（一）基本信息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SIP重点企业（二）基本信息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2026-2032年中国SIP行业市场容量预测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2026-2032年中国SIP行业市场规模预测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2026-2032年中国SIP市场前景分析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2026-2032年中国SIP行业发展趋势预测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27a081d944691" w:history="1">
        <w:r>
          <w:rPr>
            <w:rStyle w:val="Hyperlink"/>
          </w:rPr>
          <w:t>2026-2032年中国SIP行业发展研究与前景趋势预测报告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27a081d944691" w:history="1">
        <w:r>
          <w:rPr>
            <w:rStyle w:val="Hyperlink"/>
          </w:rPr>
          <w:t>https://www.20087.com/9/02/SIPHangYeQianJingFenXi.html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热点：SIP是什么意思、SIPs、四平八稳、斯皮尔伯格、四平战役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a83b7d52c4289" w:history="1">
      <w:r>
        <w:rPr>
          <w:rStyle w:val="Hyperlink"/>
        </w:rPr>
        <w:t>2026-2032年中国SIP行业发展研究与前景趋势预测报告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IPHangYeQianJingFenXi.html" TargetMode="External" Id="R66827a081d94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IPHangYeQianJingFenXi.html" TargetMode="External" Id="R457a83b7d52c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2026-01-09T06:34:55Z</dcterms:created>
  <dcterms:modified xsi:type="dcterms:W3CDTF">2026-01-09T07:34:55Z</dcterms:modified>
  <dc:subject>2026-2032年中国SIP行业发展研究与前景趋势预测报告</dc:subject>
  <dc:title>2026-2032年中国SIP行业发展研究与前景趋势预测报告</dc:title>
  <cp:keywords>2026-2032年中国SIP行业发展研究与前景趋势预测报告</cp:keywords>
  <dc:description>2026-2032年中国SIP行业发展研究与前景趋势预测报告</dc:description>
</cp:coreProperties>
</file>