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ce8ab513245af" w:history="1">
              <w:r>
                <w:rPr>
                  <w:rStyle w:val="Hyperlink"/>
                </w:rPr>
                <w:t>2026-2032年全球与中国双协议固态硬盘行业研究及发展前景报告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ce8ab513245af" w:history="1">
              <w:r>
                <w:rPr>
                  <w:rStyle w:val="Hyperlink"/>
                </w:rPr>
                <w:t>2026-2032年全球与中国双协议固态硬盘行业研究及发展前景报告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ce8ab513245af" w:history="1">
                <w:r>
                  <w:rPr>
                    <w:rStyle w:val="Hyperlink"/>
                  </w:rPr>
                  <w:t>https://www.20087.com/9/52/ShuangXieYiGuTaiYingPanShiChangQianJingFenXi.html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协议固态硬盘（同时支持NVMe与SATA协议的M.2接口SSD）当前在兼容性敏感场景中具备独特优势，可适配老旧主板（仅支持SATA）与新一代平台（支持NVMe），满足用户升级过渡需求。主流产品采用桥接芯片或主控固件切换实现协议兼容，强调即插即用、稳定读写及散热优化。然而，行业面临性能妥协、固件稳定性不足及成本高于单协议产品等问题。多数双协议硬盘在NVMe模式下无法发挥PCIe满速，且协议切换需重启或手动设置；部分低价型号使用劣质桥接方案，长期使用易出现掉盘或数据错乱。此外，消费者对“双协议=全能”存在误解，忽视主板实际支持能力与性能瓶颈。</w:t>
      </w:r>
      <w:r>
        <w:rPr>
          <w:rFonts w:hint="eastAsia"/>
        </w:rPr>
        <w:br/>
      </w:r>
      <w:r>
        <w:rPr>
          <w:rFonts w:hint="eastAsia"/>
        </w:rPr>
        <w:t>　　未来，双协议固态硬盘将向智能识别、统一固件与能效优化演进。新一代主控芯片将自动侦测主板接口并无缝切换协议，无需用户干预；3D NAND堆叠技术与低功耗设计将缩小与单协议产品的性能差距。在生态整合上，厂商将提供健康监测软件，实时反馈协议状态与寿命预测。随着PC平台逐步统一至NVMe，双协议硬盘将聚焦于工业控制、嵌入式系统等长生命周期设备市场，其核心价值在于向下兼容、部署灵活与长期可靠性，而非极致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ce8ab513245af" w:history="1">
        <w:r>
          <w:rPr>
            <w:rStyle w:val="Hyperlink"/>
          </w:rPr>
          <w:t>2026-2032年全球与中国双协议固态硬盘行业研究及发展前景报告</w:t>
        </w:r>
      </w:hyperlink>
      <w:r>
        <w:rPr>
          <w:rFonts w:hint="eastAsia"/>
        </w:rPr>
        <w:t>》全面分析了双协议固态硬盘行业的市场规模、产业链结构及技术现状，结合双协议固态硬盘市场需求、价格动态与竞争格局，提供了清晰的数据支持。报告预测了双协议固态硬盘发展趋势与市场前景，重点解读了双协议固态硬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按产品类型细分，全球双协议固态硬盘市场规模2020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1.3.2 128G</w:t>
      </w:r>
      <w:r>
        <w:rPr>
          <w:rFonts w:hint="eastAsia"/>
        </w:rPr>
        <w:br/>
      </w:r>
      <w:r>
        <w:rPr>
          <w:rFonts w:hint="eastAsia"/>
        </w:rPr>
        <w:t>　　　　1.3.3 256G</w:t>
      </w:r>
      <w:r>
        <w:rPr>
          <w:rFonts w:hint="eastAsia"/>
        </w:rPr>
        <w:br/>
      </w:r>
      <w:r>
        <w:rPr>
          <w:rFonts w:hint="eastAsia"/>
        </w:rPr>
        <w:t>　　　　1.3.4 512G</w:t>
      </w:r>
      <w:r>
        <w:rPr>
          <w:rFonts w:hint="eastAsia"/>
        </w:rPr>
        <w:br/>
      </w:r>
      <w:r>
        <w:rPr>
          <w:rFonts w:hint="eastAsia"/>
        </w:rPr>
        <w:t>　　　　1.3.5 1T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按应用细分，全球双协议固态硬盘市场规模2020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企业购买</w:t>
      </w:r>
      <w:r>
        <w:rPr>
          <w:rFonts w:hint="eastAsia"/>
        </w:rPr>
        <w:br/>
      </w:r>
      <w:r>
        <w:rPr>
          <w:rFonts w:hint="eastAsia"/>
        </w:rPr>
        <w:t>　　　　1.4.3 个人购买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双协议固态硬盘行业发展总体概况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1.5.2 双协议固态硬盘行业发展主要特点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1.5.3 双协议固态硬盘行业发展影响因素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双协议固态硬盘有利因素</w:t>
      </w:r>
      <w:r>
        <w:rPr>
          <w:rFonts w:hint="eastAsia"/>
        </w:rPr>
        <w:br/>
      </w:r>
      <w:r>
        <w:rPr>
          <w:rFonts w:hint="eastAsia"/>
        </w:rPr>
        <w:t>　　　　1.5.3 .2 双协议固态硬盘不利因素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全球市场，近三年双协议固态硬盘主要企业占有率及排名（按销量）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双协议固态硬盘主要企业在国际市场占有率（按销量，2022-2025）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2024年双协议固态硬盘主要企业在国际市场排名（按销量）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全球市场主要企业双协议固态硬盘销量（2022-2025）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全球市场，近三年双协议固态硬盘主要企业占有率及排名（按收入）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双协议固态硬盘主要企业在国际市场占有率（按收入，2022-2025）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2024年双协议固态硬盘主要企业在国际市场排名（按收入）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全球市场主要企业双协议固态硬盘销售收入（2022-2025）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全球市场主要企业双协议固态硬盘销售价格（2022-2025）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中国市场，近三年双协议固态硬盘主要企业占有率及排名（按销量）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双协议固态硬盘主要企业在中国市场占有率（按销量，2022-2025）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2024年双协议固态硬盘主要企业在中国市场排名（按销量）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中国市场主要企业双协议固态硬盘销量（2022-2025）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中国市场，近三年双协议固态硬盘主要企业占有率及排名（按收入）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双协议固态硬盘主要企业在中国市场占有率（按收入，2022-2025）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2024年双协议固态硬盘主要企业在中国市场排名（按收入）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中国市场主要企业双协议固态硬盘销售收入（2022-2025）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全球主要厂商双协议固态硬盘总部及产地分布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全球主要厂商成立时间及双协议固态硬盘商业化日期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全球主要厂商双协议固态硬盘产品类型及应用</w:t>
      </w:r>
      <w:r>
        <w:rPr>
          <w:rFonts w:hint="eastAsia"/>
        </w:rPr>
        <w:br/>
      </w:r>
      <w:r>
        <w:rPr>
          <w:rFonts w:hint="eastAsia"/>
        </w:rPr>
        <w:t>　　2.9 双协议固态硬盘行业集中度、竞争程度分析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双协议固态硬盘行业集中度分析：2024年全球Top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全球双协议固态硬盘第一梯队、第二梯队和第三梯队生产商（品牌）及市场份额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全球双协议固态硬盘总体规模分析</w:t>
      </w:r>
      <w:r>
        <w:rPr>
          <w:rFonts w:hint="eastAsia"/>
        </w:rPr>
        <w:br/>
      </w:r>
      <w:r>
        <w:rPr>
          <w:rFonts w:hint="eastAsia"/>
        </w:rPr>
        <w:t>　　3.1 全球双协议固态硬盘供需现状及预测（2020-2032）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全球双协议固态硬盘产能、产量、产能利用率及发展趋势（2020-2032）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全球双协议固态硬盘产量、需求量及发展趋势（2020-2032）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全球主要地区双协议固态硬盘产量及发展趋势（2020-2032）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全球主要地区双协议固态硬盘产量（2020-2025）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全球主要地区双协议固态硬盘产量（2026-2032）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全球主要地区双协议固态硬盘产量市场份额（2020-2032）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中国双协议固态硬盘供需现状及预测（2020-2032）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中国双协议固态硬盘产能、产量、产能利用率及发展趋势（2020-2032）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中国双协议固态硬盘产量、市场需求量及发展趋势（2020-2032）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中国市场双协议固态硬盘进出口（2020-2032）</w:t>
      </w:r>
      <w:r>
        <w:rPr>
          <w:rFonts w:hint="eastAsia"/>
        </w:rPr>
        <w:br/>
      </w:r>
      <w:r>
        <w:rPr>
          <w:rFonts w:hint="eastAsia"/>
        </w:rPr>
        <w:t>　　3.4 全球双协议固态硬盘销量及销售额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全球市场双协议固态硬盘销售额（2020-2032）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全球市场双协议固态硬盘销量（2020-2032）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全球市场双协议固态硬盘价格趋势（2020-2032）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全球双协议固态硬盘主要地区分析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全球主要地区双协议固态硬盘市场规模分析：2020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全球主要地区双协议固态硬盘销售收入及市场份额（2020-2025年）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全球主要地区双协议固态硬盘销售收入预测（2026-2032年）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全球主要地区双协议固态硬盘销量分析：2020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全球主要地区双协议固态硬盘销量及市场份额（2020-2025年）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全球主要地区双协议固态硬盘销量及市场份额预测（2026-2032）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印度市场双协议固态硬盘销量、收入及增长率（2020-2032）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双协议固态硬盘销量、收入、价格及毛利率（2020-2025）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不同产品类型双协议固态硬盘分析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全球不同产品类型双协议固态硬盘销量（2020-2032）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全球不同产品类型双协议固态硬盘销量及市场份额（2020-2025）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全球不同产品类型双协议固态硬盘销量预测（2026-2032）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全球不同产品类型双协议固态硬盘收入（2020-2032）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全球不同产品类型双协议固态硬盘收入及市场份额（2020-2025）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全球不同产品类型双协议固态硬盘收入预测（2026-2032）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全球不同产品类型双协议固态硬盘价格走势（2020-2032）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中国不同产品类型双协议固态硬盘销量（2020-2032）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中国不同产品类型双协议固态硬盘销量预测（2026-2032）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中国不同产品类型双协议固态硬盘销量及市场份额（2020-2025）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中国不同产品类型双协议固态硬盘收入（2020-2032）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中国不同产品类型双协议固态硬盘收入及市场份额（2020-2025）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中国不同产品类型双协议固态硬盘收入预测（2026-2032）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不同应用双协议固态硬盘分析</w:t>
      </w:r>
      <w:r>
        <w:rPr>
          <w:rFonts w:hint="eastAsia"/>
        </w:rPr>
        <w:br/>
      </w:r>
      <w:r>
        <w:rPr>
          <w:rFonts w:hint="eastAsia"/>
        </w:rPr>
        <w:t>　　7.1 全球不同应用双协议固态硬盘销量（2020-2032）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全球不同应用双协议固态硬盘销量及市场份额（2020-2025）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全球不同应用双协议固态硬盘销量预测（2026-2032）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全球不同应用双协议固态硬盘收入（2020-2032）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全球不同应用双协议固态硬盘收入及市场份额（2020-2025）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全球不同应用双协议固态硬盘收入预测（2026-2032）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全球不同应用双协议固态硬盘价格走势（2020-2032）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中国不同应用双协议固态硬盘销量（2020-2032）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中国不同应用双协议固态硬盘销量及市场份额（2020-2025）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中国不同应用双协议固态硬盘销量预测（2026-2032）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中国不同应用双协议固态硬盘收入（2020-2032）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中国不同应用双协议固态硬盘收入及市场份额（2020-2025）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中国不同应用双协议固态硬盘收入预测（2026-2032）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双协议固态硬盘行业发展趋势</w:t>
      </w:r>
      <w:r>
        <w:rPr>
          <w:rFonts w:hint="eastAsia"/>
        </w:rPr>
        <w:br/>
      </w:r>
      <w:r>
        <w:rPr>
          <w:rFonts w:hint="eastAsia"/>
        </w:rPr>
        <w:t>　　8.2 双协议固态硬盘行业主要驱动因素</w:t>
      </w:r>
      <w:r>
        <w:rPr>
          <w:rFonts w:hint="eastAsia"/>
        </w:rPr>
        <w:br/>
      </w:r>
      <w:r>
        <w:rPr>
          <w:rFonts w:hint="eastAsia"/>
        </w:rPr>
        <w:t>　　8.3 双协议固态硬盘中国企业SWOT分析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中国双协议固态硬盘行业政策环境分析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双协议固态硬盘行业产业链简介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双协议固态硬盘行业供应链分析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双协议固态硬盘主要原料及供应情况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双协议固态硬盘行业采购模式</w:t>
      </w:r>
      <w:r>
        <w:rPr>
          <w:rFonts w:hint="eastAsia"/>
        </w:rPr>
        <w:br/>
      </w:r>
      <w:r>
        <w:rPr>
          <w:rFonts w:hint="eastAsia"/>
        </w:rPr>
        <w:t>　　9.3 双协议固态硬盘行业生产模式</w:t>
      </w:r>
      <w:r>
        <w:rPr>
          <w:rFonts w:hint="eastAsia"/>
        </w:rPr>
        <w:br/>
      </w:r>
      <w:r>
        <w:rPr>
          <w:rFonts w:hint="eastAsia"/>
        </w:rPr>
        <w:t>　　9.4 双协议固态硬盘行业销售模式及销售渠道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按产品类型细分，全球双协议固态硬盘市场规模2020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按应用细分，全球双协议固态硬盘市场规模（CAGR）2020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双协议固态硬盘行业发展主要特点</w:t>
      </w:r>
      <w:r>
        <w:rPr>
          <w:rFonts w:hint="eastAsia"/>
        </w:rPr>
        <w:br/>
      </w:r>
      <w:r>
        <w:rPr>
          <w:rFonts w:hint="eastAsia"/>
        </w:rPr>
        <w:t>　　表 4： 双协议固态硬盘行业发展有利因素分析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双协议固态硬盘行业发展不利因素分析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进入双协议固态硬盘行业壁垒</w:t>
      </w:r>
      <w:r>
        <w:rPr>
          <w:rFonts w:hint="eastAsia"/>
        </w:rPr>
        <w:br/>
      </w:r>
      <w:r>
        <w:rPr>
          <w:rFonts w:hint="eastAsia"/>
        </w:rPr>
        <w:t>　　表 7： 双协议固态硬盘主要企业在国际市场占有率（按销量，2022-2025）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2024年双协议固态硬盘主要企业在国际市场排名（按销量）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全球市场主要企业双协议固态硬盘销量（2022-2025）&amp;（千件）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双协议固态硬盘主要企业在国际市场占有率（按收入，2022-2025）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2024年双协议固态硬盘主要企业在国际市场排名（按收入）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全球市场主要企业双协议固态硬盘销售收入（2022-2025）&amp;（万元）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全球市场主要企业双协议固态硬盘销售价格（2022-2025）&amp;（元/件）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双协议固态硬盘主要企业在中国市场占有率（按销量，2022-2025）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2024年双协议固态硬盘主要企业在中国市场排名（按销量）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中国市场主要企业双协议固态硬盘销量（2022-2025）&amp;（千件）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双协议固态硬盘主要企业在中国市场占有率（按收入，2022-2025）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2024年双协议固态硬盘主要企业在中国市场排名（按收入）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中国市场主要企业双协议固态硬盘销售收入（2022-2025）&amp;（万元）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全球主要厂商双协议固态硬盘总部及产地分布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全球主要厂商成立时间及双协议固态硬盘商业化日期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全球主要厂商双协议固态硬盘产品类型及应用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2024年全球双协议固态硬盘主要厂商市场地位（第一梯队、第二梯队和第三梯队）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全球双协议固态硬盘市场投资、并购等现状分析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全球主要地区双协议固态硬盘产量增速（CAGR）：（2020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全球主要地区双协议固态硬盘产量（2020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全球主要地区双协议固态硬盘产量（2020-2025）&amp;（千件）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全球主要地区双协议固态硬盘产量（2026-2032）&amp;（千件）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全球主要地区双协议固态硬盘产量市场份额（2020-2025）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全球主要地区双协议固态硬盘产量（2026-2032）&amp;（千件）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中国市场双协议固态硬盘产量、销量、进出口（2020-2025年）&amp;（千件）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中国市场双协议固态硬盘产量、销量、进出口预测（2026-2032）&amp;（千件）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全球主要地区双协议固态硬盘销售收入增速：（2020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全球主要地区双协议固态硬盘销售收入（2020-2025）&amp;（万元）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全球主要地区双协议固态硬盘销售收入市场份额（2020-2025）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全球主要地区双协议固态硬盘收入（2026-2032）&amp;（万元）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全球主要地区双协议固态硬盘收入市场份额（2026-2032）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全球主要地区双协议固态硬盘销量（千件）：2020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全球主要地区双协议固态硬盘销量（2020-2025）&amp;（千件）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全球主要地区双协议固态硬盘销量市场份额（2020-2025）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全球主要地区双协议固态硬盘销量（2026-2032）&amp;（千件）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全球主要地区双协议固态硬盘销量份额（2026-2032）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双协议固态硬盘生产基地、销售区域、竞争对手及市场地位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双协议固态硬盘产品规格、参数及市场应用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双协议固态硬盘销量（千件）、收入（万元）、价格（元/件）及毛利率（2020-2025）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全球不同产品类型双协议固态硬盘销量（2020-2025年）&amp;（千件）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全球不同产品类型双协议固态硬盘销量市场份额（2020-2025）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全球不同产品类型双协议固态硬盘销量预测（2026-2032）&amp;（千件）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全球市场不同产品类型双协议固态硬盘销量市场份额预测（2026-2032）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全球不同产品类型双协议固态硬盘收入（2020-2025年）&amp;（万元）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全球不同产品类型双协议固态硬盘收入市场份额（2020-2025）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全球不同产品类型双协议固态硬盘收入预测（2026-2032）&amp;（万元）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全球不同产品类型双协议固态硬盘收入市场份额预测（2026-2032）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中国不同产品类型双协议固态硬盘销量预测（2026-2032）&amp;（千件）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全球市场不同产品类型双协议固态硬盘销量市场份额预测（2026-2032）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中国不同产品类型双协议固态硬盘销量（2020-2025年）&amp;（千件）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中国不同产品类型双协议固态硬盘销量市场份额（2020-2025）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中国不同产品类型双协议固态硬盘收入（2020-2025年）&amp;（万元）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中国不同产品类型双协议固态硬盘收入市场份额（2020-2025）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中国不同产品类型双协议固态硬盘收入预测（2026-2032）&amp;（万元）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中国不同产品类型双协议固态硬盘收入市场份额预测（2026-2032）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全球不同应用双协议固态硬盘销量（2020-2025年）&amp;（千件）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全球不同应用双协议固态硬盘销量市场份额（2020-2025）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全球不同应用双协议固态硬盘销量预测（2026-2032）&amp;（千件）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全球市场不同应用双协议固态硬盘销量市场份额预测（2026-2032）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全球不同应用双协议固态硬盘收入（2020-2025年）&amp;（万元）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全球不同应用双协议固态硬盘收入市场份额（2020-2025）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全球不同应用双协议固态硬盘收入预测（2026-2032）&amp;（万元）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全球不同应用双协议固态硬盘收入市场份额预测（2026-2032）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中国不同应用双协议固态硬盘销量（2020-2025年）&amp;（千件）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中国不同应用双协议固态硬盘销量市场份额（2020-2025）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中国不同应用双协议固态硬盘销量预测（2026-2032）&amp;（千件）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中国市场不同应用双协议固态硬盘销量市场份额预测（2026-2032）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中国不同应用双协议固态硬盘收入（2020-2025年）&amp;（万元）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中国不同应用双协议固态硬盘收入市场份额（2020-2025）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中国不同应用双协议固态硬盘收入预测（2026-2032）&amp;（万元）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中国不同应用双协议固态硬盘收入市场份额预测（2026-2032）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双协议固态硬盘行业发展趋势</w:t>
      </w:r>
      <w:r>
        <w:rPr>
          <w:rFonts w:hint="eastAsia"/>
        </w:rPr>
        <w:br/>
      </w:r>
      <w:r>
        <w:rPr>
          <w:rFonts w:hint="eastAsia"/>
        </w:rPr>
        <w:t>　　表 121： 双协议固态硬盘行业主要驱动因素</w:t>
      </w:r>
      <w:r>
        <w:rPr>
          <w:rFonts w:hint="eastAsia"/>
        </w:rPr>
        <w:br/>
      </w:r>
      <w:r>
        <w:rPr>
          <w:rFonts w:hint="eastAsia"/>
        </w:rPr>
        <w:t>　　表 122： 双协议固态硬盘行业供应链分析</w:t>
      </w:r>
      <w:r>
        <w:rPr>
          <w:rFonts w:hint="eastAsia"/>
        </w:rPr>
        <w:br/>
      </w:r>
      <w:r>
        <w:rPr>
          <w:rFonts w:hint="eastAsia"/>
        </w:rPr>
        <w:t>　　表 123： 双协议固态硬盘上游原料供应商</w:t>
      </w:r>
      <w:r>
        <w:rPr>
          <w:rFonts w:hint="eastAsia"/>
        </w:rPr>
        <w:br/>
      </w:r>
      <w:r>
        <w:rPr>
          <w:rFonts w:hint="eastAsia"/>
        </w:rPr>
        <w:t>　　表 124： 双协议固态硬盘主要地区不同应用客户分析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双协议固态硬盘典型经销商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双协议固态硬盘产品图片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全球不同产品类型双协议固态硬盘销售额2020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全球不同产品类型双协议固态硬盘市场份额2024 &amp; 2032</w:t>
      </w:r>
      <w:r>
        <w:rPr>
          <w:rFonts w:hint="eastAsia"/>
        </w:rPr>
        <w:br/>
      </w:r>
      <w:r>
        <w:rPr>
          <w:rFonts w:hint="eastAsia"/>
        </w:rPr>
        <w:t>　　图 4： 128G产品图片</w:t>
      </w:r>
      <w:r>
        <w:rPr>
          <w:rFonts w:hint="eastAsia"/>
        </w:rPr>
        <w:br/>
      </w:r>
      <w:r>
        <w:rPr>
          <w:rFonts w:hint="eastAsia"/>
        </w:rPr>
        <w:t>　　图 5： 256G产品图片</w:t>
      </w:r>
      <w:r>
        <w:rPr>
          <w:rFonts w:hint="eastAsia"/>
        </w:rPr>
        <w:br/>
      </w:r>
      <w:r>
        <w:rPr>
          <w:rFonts w:hint="eastAsia"/>
        </w:rPr>
        <w:t>　　图 6： 512G产品图片</w:t>
      </w:r>
      <w:r>
        <w:rPr>
          <w:rFonts w:hint="eastAsia"/>
        </w:rPr>
        <w:br/>
      </w:r>
      <w:r>
        <w:rPr>
          <w:rFonts w:hint="eastAsia"/>
        </w:rPr>
        <w:t>　　图 7： 1T产品图片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全球不同应用双协议固态硬盘市场份额2024 &amp; 2032</w:t>
      </w:r>
      <w:r>
        <w:rPr>
          <w:rFonts w:hint="eastAsia"/>
        </w:rPr>
        <w:br/>
      </w:r>
      <w:r>
        <w:rPr>
          <w:rFonts w:hint="eastAsia"/>
        </w:rPr>
        <w:t>　　图 11： 企业购买</w:t>
      </w:r>
      <w:r>
        <w:rPr>
          <w:rFonts w:hint="eastAsia"/>
        </w:rPr>
        <w:br/>
      </w:r>
      <w:r>
        <w:rPr>
          <w:rFonts w:hint="eastAsia"/>
        </w:rPr>
        <w:t>　　图 12： 个人购买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2024年全球前五大生产商双协议固态硬盘市场份额</w:t>
      </w:r>
      <w:r>
        <w:rPr>
          <w:rFonts w:hint="eastAsia"/>
        </w:rPr>
        <w:br/>
      </w:r>
      <w:r>
        <w:rPr>
          <w:rFonts w:hint="eastAsia"/>
        </w:rPr>
        <w:t>　　图 15： 2024年全球双协议固态硬盘第一梯队、第二梯队和第三梯队厂商及市场份额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全球双协议固态硬盘产能、产量、产能利用率及发展趋势（2020-2032）&amp;（千件）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全球双协议固态硬盘产量、需求量及发展趋势（2020-2032）&amp;（千件）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全球主要地区双协议固态硬盘产量市场份额（2020-2032）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中国双协议固态硬盘产能、产量、产能利用率及发展趋势（2020-2032）&amp;（千件）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中国双协议固态硬盘产量、市场需求量及发展趋势（2020-2032）&amp;（千件）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全球双协议固态硬盘市场销售额及增长率：（2020-2032）&amp;（万元）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全球市场双协议固态硬盘市场规模：2020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全球市场双协议固态硬盘价格趋势（2020-2032）&amp;（元/件）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全球主要地区双协议固态硬盘销售收入（2020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全球主要地区双协议固态硬盘销售收入市场份额（2020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印度市场双协议固态硬盘销量及增长率（2020-2032）&amp;（千件）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印度市场双协议固态硬盘收入及增长率（2020-2032）&amp;（万元）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全球不同产品类型双协议固态硬盘价格走势（2020-2032）&amp;（元/件）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全球不同应用双协议固态硬盘价格走势（2020-2032）&amp;（元/件）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双协议固态硬盘中国企业SWOT分析</w:t>
      </w:r>
      <w:r>
        <w:rPr>
          <w:rFonts w:hint="eastAsia"/>
        </w:rPr>
        <w:br/>
      </w:r>
      <w:r>
        <w:rPr>
          <w:rFonts w:hint="eastAsia"/>
        </w:rPr>
        <w:t>　　图 42： 双协议固态硬盘产业链</w:t>
      </w:r>
      <w:r>
        <w:rPr>
          <w:rFonts w:hint="eastAsia"/>
        </w:rPr>
        <w:br/>
      </w:r>
      <w:r>
        <w:rPr>
          <w:rFonts w:hint="eastAsia"/>
        </w:rPr>
        <w:t>　　图 43： 双协议固态硬盘行业采购模式分析</w:t>
      </w:r>
      <w:r>
        <w:rPr>
          <w:rFonts w:hint="eastAsia"/>
        </w:rPr>
        <w:br/>
      </w:r>
      <w:r>
        <w:rPr>
          <w:rFonts w:hint="eastAsia"/>
        </w:rPr>
        <w:t>　　图 44： 双协议固态硬盘行业生产模式</w:t>
      </w:r>
      <w:r>
        <w:rPr>
          <w:rFonts w:hint="eastAsia"/>
        </w:rPr>
        <w:br/>
      </w:r>
      <w:r>
        <w:rPr>
          <w:rFonts w:hint="eastAsia"/>
        </w:rPr>
        <w:t>　　图 45： 双协议固态硬盘行业销售模式分析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ce8ab513245af" w:history="1">
        <w:r>
          <w:rPr>
            <w:rStyle w:val="Hyperlink"/>
          </w:rPr>
          <w:t>2026-2032年全球与中国双协议固态硬盘行业研究及发展前景报告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ce8ab513245af" w:history="1">
        <w:r>
          <w:rPr>
            <w:rStyle w:val="Hyperlink"/>
          </w:rPr>
          <w:t>https://www.20087.com/9/52/ShuangXieYiGuTaiYingPanShiChangQianJingFenXi.html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协议硬盘盒有必要吗、双协议固态硬盘盒与单协议固态硬盘盒有何区别?、m2固态硬盘盒推荐、双协议固态硬盘主控、m2接口突然识别不到了、双协议固态硬盘盒如何使用、固态硬盘带协议和不带协议的区别、固态硬盘两个协议、ngff固态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5be2ea8c24497" w:history="1">
      <w:r>
        <w:rPr>
          <w:rStyle w:val="Hyperlink"/>
        </w:rPr>
        <w:t>2026-2032年全球与中国双协议固态硬盘行业研究及发展前景报告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angXieYiGuTaiYingPanShiChangQianJingFenXi.html" TargetMode="External" Id="R7cece8ab5132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angXieYiGuTaiYingPanShiChangQianJingFenXi.html" TargetMode="External" Id="R5d45be2ea8c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2025-11-13T07:27:38Z</dcterms:created>
  <dcterms:modified xsi:type="dcterms:W3CDTF">2025-11-13T08:27:38Z</dcterms:modified>
  <dc:subject>2026-2032年全球与中国双协议固态硬盘行业研究及发展前景报告</dc:subject>
  <dc:title>2026-2032年全球与中国双协议固态硬盘行业研究及发展前景报告</dc:title>
  <cp:keywords>2026-2032年全球与中国双协议固态硬盘行业研究及发展前景报告</cp:keywords>
  <dc:description>2026-2032年全球与中国双协议固态硬盘行业研究及发展前景报告</dc:description>
</cp:coreProperties>
</file>