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029b4f46b4f8a" w:history="1">
              <w:r>
                <w:rPr>
                  <w:rStyle w:val="Hyperlink"/>
                </w:rPr>
                <w:t>2026-2032年中国笔记本电脑制造行业现状与市场前景报告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029b4f46b4f8a" w:history="1">
              <w:r>
                <w:rPr>
                  <w:rStyle w:val="Hyperlink"/>
                </w:rPr>
                <w:t>2026-2032年中国笔记本电脑制造行业现状与市场前景报告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029b4f46b4f8a" w:history="1">
                <w:r>
                  <w:rPr>
                    <w:rStyle w:val="Hyperlink"/>
                  </w:rPr>
                  <w:t>https://www.20087.com/9/62/BiJiBenDianNaoZhiZaoShiChangXianZhuangHeQianJing.html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制造是高度集成的精密电子装配产业，聚焦轻薄化、高性能与可持续设计，涵盖结构件冲压、主板SMT、电池封装、整机组装与测试等环节，强调供应链协同、良率控制与柔性交付能力。头部代工厂已实现自动化产线、AI视觉质检与数字化工厂管理，部分引入模块化设计支持快速维修。然而，行业仍面临关键芯片与高端显示面板供应波动、全球布局受地缘政治影响加剧、回收材料使用比例受限于性能验证、以及消费者对维修权（Right to Repair）诉求与现有设计矛盾等问题，制约笔记本电脑制造向高韧性与绿色化深度转型。</w:t>
      </w:r>
      <w:r>
        <w:rPr>
          <w:rFonts w:hint="eastAsia"/>
        </w:rPr>
        <w:br/>
      </w:r>
      <w:r>
        <w:rPr>
          <w:rFonts w:hint="eastAsia"/>
        </w:rPr>
        <w:t>　　未来，笔记本电脑制造将向本地化协同、循环设计与智能工厂方向演进。区域化供应链集群将缩短物流半径并提升响应速度；可拆卸电池与标准化接口将支持用户自主升级。在制造端，数字主线（Digital Thread）将贯通产品设计、生产与回收数据；AI将动态优化排产与能耗。同时，再生铝、生物基塑料与无卤阻燃剂将扩大应用，满足ESG要求。长远来看，在数字化刚需与循环经济法规驱动下，笔记本电脑制造将从全球化代工模式升级为兼顾敏捷交付、环境责任与用户赋权的下一代智能终端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029b4f46b4f8a" w:history="1">
        <w:r>
          <w:rPr>
            <w:rStyle w:val="Hyperlink"/>
          </w:rPr>
          <w:t>2026-2032年中国笔记本电脑制造行业现状与市场前景报告</w:t>
        </w:r>
      </w:hyperlink>
      <w:r>
        <w:rPr>
          <w:rFonts w:hint="eastAsia"/>
        </w:rPr>
        <w:t>》系统分析了笔记本电脑制造行业的市场规模、供需状况及竞争格局，重点解读了重点笔记本电脑制造企业的经营表现。报告结合笔记本电脑制造技术现状与未来方向，科学预测了行业发展趋势，并通过SWOT分析揭示了笔记本电脑制造市场机遇与潜在风险。市场调研网发布的《</w:t>
      </w:r>
      <w:hyperlink r:id="R8de029b4f46b4f8a" w:history="1">
        <w:r>
          <w:rPr>
            <w:rStyle w:val="Hyperlink"/>
          </w:rPr>
          <w:t>2026-2032年中国笔记本电脑制造行业现状与市场前景报告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笔记本电脑制造行业概述</w:t>
      </w:r>
      <w:r>
        <w:rPr>
          <w:rFonts w:hint="eastAsia"/>
        </w:rPr>
        <w:br/>
      </w:r>
      <w:r>
        <w:rPr>
          <w:rFonts w:hint="eastAsia"/>
        </w:rPr>
        <w:t>　　第一节 笔记本电脑制造定义与分类</w:t>
      </w:r>
      <w:r>
        <w:rPr>
          <w:rFonts w:hint="eastAsia"/>
        </w:rPr>
        <w:br/>
      </w:r>
      <w:r>
        <w:rPr>
          <w:rFonts w:hint="eastAsia"/>
        </w:rPr>
        <w:t>　　第二节 笔记本电脑制造应用领域</w:t>
      </w:r>
      <w:r>
        <w:rPr>
          <w:rFonts w:hint="eastAsia"/>
        </w:rPr>
        <w:br/>
      </w:r>
      <w:r>
        <w:rPr>
          <w:rFonts w:hint="eastAsia"/>
        </w:rPr>
        <w:t>　　第三节 笔记本电脑制造行业经济指标分析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笔记本电脑制造产业链及经营模式分析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三、笔记本电脑制造销售模式及销售渠道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全球笔记本电脑制造市场发展综述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2020-2025年全球笔记本电脑制造市场规模与趋势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主要国家与地区笔记本电脑制造市场分析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2026-2032年全球笔记本电脑制造行业发展趋势与前景预测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中国笔记本电脑制造行业市场分析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2025-2026年笔记本电脑制造产能与投资动态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一、国内笔记本电脑制造产能及利用情况</w:t>
      </w:r>
      <w:r>
        <w:rPr>
          <w:rFonts w:hint="eastAsia"/>
        </w:rPr>
        <w:br/>
      </w:r>
      <w:r>
        <w:rPr>
          <w:rFonts w:hint="eastAsia"/>
        </w:rPr>
        <w:t>　　　　二、笔记本电脑制造产能扩张与投资动态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2026-2032年笔记本电脑制造行业产量统计与趋势预测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一、2020-2025年笔记本电脑制造行业产量数据统计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1、2020-2025年笔记本电脑制造产量及增长趋势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2、2020-2025年笔记本电脑制造细分产品产量及份额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二、影响笔记本电脑制造产量的关键因素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三、2026-2032年笔记本电脑制造产量预测</w:t>
      </w:r>
      <w:r>
        <w:rPr>
          <w:rFonts w:hint="eastAsia"/>
        </w:rPr>
        <w:br/>
      </w:r>
      <w:r>
        <w:rPr>
          <w:rFonts w:hint="eastAsia"/>
        </w:rPr>
        <w:t>　　第三节 2026-2032年笔记本电脑制造市场需求与销售分析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一、2025-2026年笔记本电脑制造行业需求现状</w:t>
      </w:r>
      <w:r>
        <w:rPr>
          <w:rFonts w:hint="eastAsia"/>
        </w:rPr>
        <w:br/>
      </w:r>
      <w:r>
        <w:rPr>
          <w:rFonts w:hint="eastAsia"/>
        </w:rPr>
        <w:t>　　　　二、笔记本电脑制造客户群体与需求特点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三、2020-2025年笔记本电脑制造行业销售规模分析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四、2026-2032年笔记本电脑制造市场增长潜力与规模预测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中国笔记本电脑制造细分市场与下游应用领域分析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笔记本电脑制造细分市场分析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一、2025-2026年笔记本电脑制造主要细分产品市场现状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笔记本电脑制造下游应用与客户群体分析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一、2025-2026年笔记本电脑制造各应用领域市场现状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2025-2026年笔记本电脑制造行业技术发展现状及趋势分析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笔记本电脑制造行业技术发展现状分析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国内外笔记本电脑制造行业技术差异与原因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笔记本电脑制造行业技术发展方向、趋势预测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提升笔记本电脑制造行业技术能力策略建议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笔记本电脑制造价格机制与竞争策略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一、2020-2025年笔记本电脑制造市场价格走势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笔记本电脑制造定价策略与方法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2026-2032年笔记本电脑制造价格竞争态势与趋势预测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2025-2026年重点区域笔记本电脑制造市场发展概况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二、2020-2025年笔记本电脑制造市场需求规模情况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二、2020-2025年笔记本电脑制造市场需求规模情况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二、2020-2025年笔记本电脑制造市场需求规模情况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二、2020-2025年笔记本电脑制造市场需求规模情况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二、2020-2025年笔记本电脑制造市场需求规模情况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2020-2025年中国笔记本电脑制造行业进出口情况分析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笔记本电脑制造行业进口情况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一、2020-2025年笔记本电脑制造进口规模及增长情况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二、笔记本电脑制造主要进口来源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笔记本电脑制造行业出口情况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一、2020-2025年笔记本电脑制造出口规模及增长情况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二、笔记本电脑制造主要出口目的地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2020-2025年中国笔记本电脑制造行业总体发展与财务状况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2020-2025年中国笔记本电脑制造行业规模情况</w:t>
      </w:r>
      <w:r>
        <w:rPr>
          <w:rFonts w:hint="eastAsia"/>
        </w:rPr>
        <w:br/>
      </w:r>
      <w:r>
        <w:rPr>
          <w:rFonts w:hint="eastAsia"/>
        </w:rPr>
        <w:t>　　　　一、笔记本电脑制造行业企业数量规模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二、笔记本电脑制造行业从业人员规模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三、笔记本电脑制造行业市场敏感性分析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一、笔记本电脑制造行业盈利能力</w:t>
      </w:r>
      <w:r>
        <w:rPr>
          <w:rFonts w:hint="eastAsia"/>
        </w:rPr>
        <w:br/>
      </w:r>
      <w:r>
        <w:rPr>
          <w:rFonts w:hint="eastAsia"/>
        </w:rPr>
        <w:t>　　　　二、笔记本电脑制造行业偿债能力</w:t>
      </w:r>
      <w:r>
        <w:rPr>
          <w:rFonts w:hint="eastAsia"/>
        </w:rPr>
        <w:br/>
      </w:r>
      <w:r>
        <w:rPr>
          <w:rFonts w:hint="eastAsia"/>
        </w:rPr>
        <w:t>　　　　三、笔记本电脑制造行业营运能力</w:t>
      </w:r>
      <w:r>
        <w:rPr>
          <w:rFonts w:hint="eastAsia"/>
        </w:rPr>
        <w:br/>
      </w:r>
      <w:r>
        <w:rPr>
          <w:rFonts w:hint="eastAsia"/>
        </w:rPr>
        <w:t>　　　　四、笔记本电脑制造行业发展能力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二、企业笔记本电脑制造业务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中国笔记本电脑制造行业竞争格局分析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笔记本电脑制造行业竞争格局总览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2025-2026年笔记本电脑制造行业竞争力分析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2020-2025年笔记本电脑制造行业企业并购活动分析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2025-2026年笔记本电脑制造行业会展与招投标活动分析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一、笔记本电脑制造行业会展活动及其市场影响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2026年中国笔记本电脑制造企业发展企业发展策略与建议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笔记本电脑制造销售模式与渠道策略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笔记本电脑制造品牌与市场推广策略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笔记本电脑制造研发投入与技术创新能力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笔记本电脑制造合作联盟与资源整合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中国笔记本电脑制造行业风险与对策</w:t>
      </w:r>
      <w:r>
        <w:rPr>
          <w:rFonts w:hint="eastAsia"/>
        </w:rPr>
        <w:br/>
      </w:r>
      <w:r>
        <w:rPr>
          <w:rFonts w:hint="eastAsia"/>
        </w:rPr>
        <w:t>　　第一节 笔记本电脑制造行业SWOT分析</w:t>
      </w:r>
      <w:r>
        <w:rPr>
          <w:rFonts w:hint="eastAsia"/>
        </w:rPr>
        <w:br/>
      </w:r>
      <w:r>
        <w:rPr>
          <w:rFonts w:hint="eastAsia"/>
        </w:rPr>
        <w:t>　　　　一、笔记本电脑制造行业优势</w:t>
      </w:r>
      <w:r>
        <w:rPr>
          <w:rFonts w:hint="eastAsia"/>
        </w:rPr>
        <w:br/>
      </w:r>
      <w:r>
        <w:rPr>
          <w:rFonts w:hint="eastAsia"/>
        </w:rPr>
        <w:t>　　　　二、笔记本电脑制造行业劣势</w:t>
      </w:r>
      <w:r>
        <w:rPr>
          <w:rFonts w:hint="eastAsia"/>
        </w:rPr>
        <w:br/>
      </w:r>
      <w:r>
        <w:rPr>
          <w:rFonts w:hint="eastAsia"/>
        </w:rPr>
        <w:t>　　　　三、笔记本电脑制造市场机会</w:t>
      </w:r>
      <w:r>
        <w:rPr>
          <w:rFonts w:hint="eastAsia"/>
        </w:rPr>
        <w:br/>
      </w:r>
      <w:r>
        <w:rPr>
          <w:rFonts w:hint="eastAsia"/>
        </w:rPr>
        <w:t>　　　　四、笔记本电脑制造市场威胁</w:t>
      </w:r>
      <w:r>
        <w:rPr>
          <w:rFonts w:hint="eastAsia"/>
        </w:rPr>
        <w:br/>
      </w:r>
      <w:r>
        <w:rPr>
          <w:rFonts w:hint="eastAsia"/>
        </w:rPr>
        <w:t>　　第二节 笔记本电脑制造行业风险及对策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2026-2032年中国笔记本电脑制造行业前景与发展趋势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2025-2026年笔记本电脑制造行业发展环境分析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一、笔记本电脑制造行业主管部门与监管体制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二、笔记本电脑制造行业主要法律法规及政策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三、笔记本电脑制造行业标准与质量监管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2026-2032年笔记本电脑制造行业发展趋势与方向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2026-2032年笔记本电脑制造行业发展潜力与机遇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笔记本电脑制造行业研究结论与建议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中智.林.笔记本电脑制造行业发展建议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笔记本电脑制造行业类别</w:t>
      </w:r>
      <w:r>
        <w:rPr>
          <w:rFonts w:hint="eastAsia"/>
        </w:rPr>
        <w:br/>
      </w:r>
      <w:r>
        <w:rPr>
          <w:rFonts w:hint="eastAsia"/>
        </w:rPr>
        <w:t>　　图表 笔记本电脑制造行业产业链调研</w:t>
      </w:r>
      <w:r>
        <w:rPr>
          <w:rFonts w:hint="eastAsia"/>
        </w:rPr>
        <w:br/>
      </w:r>
      <w:r>
        <w:rPr>
          <w:rFonts w:hint="eastAsia"/>
        </w:rPr>
        <w:t>　　图表 笔记本电脑制造行业现状</w:t>
      </w:r>
      <w:r>
        <w:rPr>
          <w:rFonts w:hint="eastAsia"/>
        </w:rPr>
        <w:br/>
      </w:r>
      <w:r>
        <w:rPr>
          <w:rFonts w:hint="eastAsia"/>
        </w:rPr>
        <w:t>　　图表 笔记本电脑制造行业标准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2025年中国笔记本电脑制造行业产能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2020-2025年中国笔记本电脑制造行业产量统计</w:t>
      </w:r>
      <w:r>
        <w:rPr>
          <w:rFonts w:hint="eastAsia"/>
        </w:rPr>
        <w:br/>
      </w:r>
      <w:r>
        <w:rPr>
          <w:rFonts w:hint="eastAsia"/>
        </w:rPr>
        <w:t>　　图表 笔记本电脑制造行业动态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2020-2025年中国笔记本电脑制造市场需求量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2025年中国笔记本电脑制造行业需求区域调研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2020-2025年中国笔记本电脑制造行情</w:t>
      </w:r>
      <w:r>
        <w:rPr>
          <w:rFonts w:hint="eastAsia"/>
        </w:rPr>
        <w:br/>
      </w:r>
      <w:r>
        <w:rPr>
          <w:rFonts w:hint="eastAsia"/>
        </w:rPr>
        <w:t>　　图表 2020-2025年中国笔记本电脑制造价格走势图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2020-2025年中国笔记本电脑制造行业盈利情况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2020-2025年中国笔记本电脑制造行业利润总额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2020-2025年中国笔记本电脑制造出口统计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**地区笔记本电脑制造市场规模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**地区笔记本电脑制造行业市场需求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**地区笔记本电脑制造市场调研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**地区笔记本电脑制造市场规模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**地区笔记本电脑制造行业市场需求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**地区笔记本电脑制造市场调研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笔记本电脑制造行业竞争对手分析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2026-2032年中国笔记本电脑制造行业产能预测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2026-2032年中国笔记本电脑制造行业产量预测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2026-2032年中国笔记本电脑制造市场需求预测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2026-2032年中国笔记本电脑制造行业市场规模预测</w:t>
      </w:r>
      <w:r>
        <w:rPr>
          <w:rFonts w:hint="eastAsia"/>
        </w:rPr>
        <w:br/>
      </w:r>
      <w:r>
        <w:rPr>
          <w:rFonts w:hint="eastAsia"/>
        </w:rPr>
        <w:t>　　图表 笔记本电脑制造行业准入条件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2026-2032年中国笔记本电脑制造行业信息化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2026-2032年中国笔记本电脑制造市场前景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2026-2032年中国笔记本电脑制造行业风险分析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2026-2032年中国笔记本电脑制造行业发展趋势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029b4f46b4f8a" w:history="1">
        <w:r>
          <w:rPr>
            <w:rStyle w:val="Hyperlink"/>
          </w:rPr>
          <w:t>2026-2032年中国笔记本电脑制造行业现状与市场前景报告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029b4f46b4f8a" w:history="1">
        <w:r>
          <w:rPr>
            <w:rStyle w:val="Hyperlink"/>
          </w:rPr>
          <w:t>https://www.20087.com/9/62/BiJiBenDianNaoZhiZaoShiChangXianZhuangHeQianJing.html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热点：笔记本电脑制造商、笔记本电脑制造和原理、笔记本电脑制造过程、笔记本电脑制造序号在哪里、笔记本电脑制造的MES系统百度网盘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04e0cd5f244b8" w:history="1">
      <w:r>
        <w:rPr>
          <w:rStyle w:val="Hyperlink"/>
        </w:rPr>
        <w:t>2026-2032年中国笔记本电脑制造行业现状与市场前景报告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iJiBenDianNaoZhiZaoShiChangXianZhuangHeQianJing.html" TargetMode="External" Id="R8de029b4f46b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iJiBenDianNaoZhiZaoShiChangXianZhuangHeQianJing.html" TargetMode="External" Id="R2db04e0cd5f2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2025-12-07T04:55:02Z</dcterms:created>
  <dcterms:modified xsi:type="dcterms:W3CDTF">2025-12-07T05:55:02Z</dcterms:modified>
  <dc:subject>2026-2032年中国笔记本电脑制造行业现状与市场前景报告</dc:subject>
  <dc:title>2026-2032年中国笔记本电脑制造行业现状与市场前景报告</dc:title>
  <cp:keywords>2026-2032年中国笔记本电脑制造行业现状与市场前景报告</cp:keywords>
  <dc:description>2026-2032年中国笔记本电脑制造行业现状与市场前景报告</dc:description>
</cp:coreProperties>
</file>