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c39bf2aea44a8" w:history="1">
              <w:r>
                <w:rPr>
                  <w:rStyle w:val="Hyperlink"/>
                </w:rPr>
                <w:t>中国宽带网络终端设备市场调研及发展前景展望报告（2025-2031年）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c39bf2aea44a8" w:history="1">
              <w:r>
                <w:rPr>
                  <w:rStyle w:val="Hyperlink"/>
                </w:rPr>
                <w:t>中国宽带网络终端设备市场调研及发展前景展望报告（2025-2031年）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c39bf2aea44a8" w:history="1">
                <w:r>
                  <w:rPr>
                    <w:rStyle w:val="Hyperlink"/>
                  </w:rPr>
                  <w:t>https://www.20087.com/A/52/KuanDaiWangLuoZhongDuanSheBeiShiChangDiaoChaYanJiuBaoGao.html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终端设备，如路由器、调制解调器和Wi-Fi接入点，是现代家庭和企业网络连接的核心。随着高速互联网和智能家居设备的普及，对这些设备的需求和性能要求不断提高。目前，宽带网络终端设备正朝着更高的数据传输速率、更稳定的连接和更广的覆盖范围发展，同时，安全性、易于设置和管理也成为消费者关注的焦点。</w:t>
      </w:r>
      <w:r>
        <w:rPr>
          <w:rFonts w:hint="eastAsia"/>
        </w:rPr>
        <w:br/>
      </w:r>
      <w:r>
        <w:rPr>
          <w:rFonts w:hint="eastAsia"/>
        </w:rPr>
        <w:t>　　未来，宽带网络终端设备将更加注重智能化和安全性。设备将集成AI技术，实现自动优化网络设置和智能诊断问题，提供更加个性化的用户体验。在安全性方面，随着网络安全威胁的增加，终端设备将集成更先进的加密技术和防火墙，保护用户数据安全。此外，随着5G和Wi-Fi 6/6E技术的普及，设备将支持更高的传输速率和更低的延迟，满足虚拟现实、在线游戏和远程工作等高带宽需求。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c39bf2aea44a8" w:history="1">
        <w:r>
          <w:rPr>
            <w:rStyle w:val="Hyperlink"/>
          </w:rPr>
          <w:t>中国宽带网络终端设备市场调研及发展前景展望报告（2025-2031年）</w:t>
        </w:r>
      </w:hyperlink>
      <w:r>
        <w:rPr>
          <w:rFonts w:hint="eastAsia"/>
        </w:rPr>
        <w:t>》系统分析了宽带网络终端设备行业的市场规模、供需动态及竞争格局，重点评估了主要宽带网络终端设备企业的经营表现，并对宽带网络终端设备行业未来发展趋势进行了科学预测。报告结合宽带网络终端设备技术现状与SWOT分析，揭示了市场机遇与潜在风险。市场调研网发布的《</w:t>
      </w:r>
      <w:hyperlink r:id="R70ec39bf2aea44a8" w:history="1">
        <w:r>
          <w:rPr>
            <w:rStyle w:val="Hyperlink"/>
          </w:rPr>
          <w:t>中国宽带网络终端设备市场调研及发展前景展望报告（2025-2031年）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宽带网络终端设备行业概况</w:t>
      </w:r>
      <w:r>
        <w:rPr>
          <w:rFonts w:hint="eastAsia"/>
        </w:rPr>
        <w:br/>
      </w:r>
      <w:r>
        <w:rPr>
          <w:rFonts w:hint="eastAsia"/>
        </w:rPr>
        <w:t>　　第一节 宽带网络终端设备行业定义与特征</w:t>
      </w:r>
      <w:r>
        <w:rPr>
          <w:rFonts w:hint="eastAsia"/>
        </w:rPr>
        <w:br/>
      </w:r>
      <w:r>
        <w:rPr>
          <w:rFonts w:hint="eastAsia"/>
        </w:rPr>
        <w:t>　　第二节 宽带网络终端设备行业发展历程</w:t>
      </w:r>
      <w:r>
        <w:rPr>
          <w:rFonts w:hint="eastAsia"/>
        </w:rPr>
        <w:br/>
      </w:r>
      <w:r>
        <w:rPr>
          <w:rFonts w:hint="eastAsia"/>
        </w:rPr>
        <w:t>　　第三节 宽带网络终端设备产业链分析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中国宽带网络终端设备行业发展环境分析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宽带网络终端设备行业经济环境分析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宽带网络终端设备行业政策环境分析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二、相关宽带网络终端设备行业标准分析</w:t>
      </w:r>
      <w:r>
        <w:rPr>
          <w:rFonts w:hint="eastAsia"/>
        </w:rPr>
        <w:br/>
      </w:r>
      <w:r>
        <w:rPr>
          <w:rFonts w:hint="eastAsia"/>
        </w:rPr>
        <w:t>　　第三节 宽带网络终端设备行业社会环境分析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2024-2025年宽带网络终端设备行业技术发展现状及趋势分析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宽带网络终端设备行业技术发展现状分析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国内外宽带网络终端设备行业技术差异与原因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宽带网络终端设备行业技术发展方向、趋势预测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提升宽带网络终端设备行业技术能力策略建议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2024-2025年全球宽带网络终端设备行业市场运行形势分析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2024-2025年全球宽带网络终端设备行业发展情况</w:t>
      </w:r>
      <w:r>
        <w:rPr>
          <w:rFonts w:hint="eastAsia"/>
        </w:rPr>
        <w:br/>
      </w:r>
      <w:r>
        <w:rPr>
          <w:rFonts w:hint="eastAsia"/>
        </w:rPr>
        <w:t>　　第二节 全球宽带网络终端设备行业发展走势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一、全球宽带网络终端设备行业市场分布情况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二、全球宽带网络终端设备行业发展趋势分析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全球宽带网络终端设备行业重点国家和区域分析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中国宽带网络终端设备行业市场供需状况分析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中国宽带网络终端设备市场规模情况</w:t>
      </w:r>
      <w:r>
        <w:rPr>
          <w:rFonts w:hint="eastAsia"/>
        </w:rPr>
        <w:br/>
      </w:r>
      <w:r>
        <w:rPr>
          <w:rFonts w:hint="eastAsia"/>
        </w:rPr>
        <w:t>　　第二节 中国宽带网络终端设备行业盈利情况分析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中国宽带网络终端设备市场需求状况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一、2019-2024年宽带网络终端设备市场需求情况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二、2025年宽带网络终端设备行业市场需求特点分析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三、2025-2031年宽带网络终端设备市场需求预测</w:t>
      </w:r>
      <w:r>
        <w:rPr>
          <w:rFonts w:hint="eastAsia"/>
        </w:rPr>
        <w:br/>
      </w:r>
      <w:r>
        <w:rPr>
          <w:rFonts w:hint="eastAsia"/>
        </w:rPr>
        <w:t>　　第四节 中国宽带网络终端设备行业产量情况分析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一、2019-2024年中国宽带网络终端设备行业产量统计分析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三、2025-2031年中国宽带网络终端设备行业产量预测分析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宽带网络终端设备行业市场供需平衡状况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宽带网络终端设备细分市场深度分析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宽带网络终端设备细分市场（一）发展研究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宽带网络终端设备细分市场（二）发展研究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中国宽带网络终端设备行业市场行情分析预测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宽带网络终端设备价格影响因素分析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2019-2024年中国宽带网络终端设备市场价格趋向分析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2025-2031年中国宽带网络终端设备市场价格趋向预测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2019-2024年中国宽带网络终端设备行业总体发展状况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中国宽带网络终端设备行业规模情况分析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四、宽带网络终端设备行业市场规模状况分析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五、宽带网络终端设备行业敏感性分析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中国宽带网络终端设备行业财务能力分析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四、宽带网络终端设备行业发展能力分析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2019-2024年中国宽带网络终端设备行业区域市场分析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中国宽带网络终端设备行业区域市场结构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重点地区宽带网络终端设备行业调研分析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一、重点地区（一）宽带网络终端设备市场分析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二、重点地区（二）宽带网络终端设备市场分析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三、重点地区（三）宽带网络终端设备市场分析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四、重点地区（四）宽带网络终端设备市场分析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五、重点地区（五）宽带网络终端设备市场分析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宽带网络终端设备行业重点企业竞争力分析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宽带网络终端设备企业发展策略分析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宽带网络终端设备市场策略分析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一、宽带网络终端设备价格策略分析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二、宽带网络终端设备渠道策略分析</w:t>
      </w:r>
      <w:r>
        <w:rPr>
          <w:rFonts w:hint="eastAsia"/>
        </w:rPr>
        <w:br/>
      </w:r>
      <w:r>
        <w:rPr>
          <w:rFonts w:hint="eastAsia"/>
        </w:rPr>
        <w:t>　　第二节 宽带网络终端设备销售策略分析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提高宽带网络终端设备企业竞争力的策略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一、提高中国宽带网络终端设备企业核心竞争力的对策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二、济研：宽带网络终端设备企业提升竞争力的主要方向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三、影响宽带网络终端设备企业核心竞争力的因素及提升途径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四、提高宽带网络终端设备企业竞争力的策略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对我国宽带网络终端设备品牌的战略思考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一、宽带网络终端设备实施品牌战略的意义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二、宽带网络终端设备企业品牌的现状分析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三、我国宽带网络终端设备企业的品牌战略</w:t>
      </w:r>
      <w:r>
        <w:rPr>
          <w:rFonts w:hint="eastAsia"/>
        </w:rPr>
        <w:br/>
      </w:r>
      <w:r>
        <w:rPr>
          <w:rFonts w:hint="eastAsia"/>
        </w:rPr>
        <w:t>　　　　四、宽带网络终端设备品牌战略管理的策略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中国宽带网络终端设备产业市场竞争策略建议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中国宽带网络终端设备市场竞争策略建议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一、宽带网络终端设备市场定位策略建议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二、宽带网络终端设备产品开发策略建议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三、宽带网络终端设备渠道竞争策略建议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四、宽带网络终端设备品牌竞争策略建议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五、宽带网络终端设备价格竞争策略建议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六、宽带网络终端设备客户服务策略建议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中国宽带网络终端设备产业竞争战略建议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一、宽带网络终端设备竞争战略选择建议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二、宽带网络终端设备产业升级策略建议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三、宽带网络终端设备产业转移策略建议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四、宽带网络终端设备价值链定位建议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中国宽带网络终端设备行业发展趋势及投资风险分析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2025-2031年宽带网络终端设备行业发展趋势预测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一、中国宽带网络终端设备行业发展方向分析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二、2025年中国宽带网络终端设备行业市场规模预测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三、中国宽带网络终端设备行业供给情况预测分析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四、中国宽带网络终端设备行业需求情况预测分析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当前宽带网络终端设备行业存在的问题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2025-2031年中国宽带网络终端设备行业投资风险分析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一、宽带网络终端设备市场竞争风险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三、宽带网络终端设备技术风险分析</w:t>
      </w:r>
      <w:r>
        <w:rPr>
          <w:rFonts w:hint="eastAsia"/>
        </w:rPr>
        <w:br/>
      </w:r>
      <w:r>
        <w:rPr>
          <w:rFonts w:hint="eastAsia"/>
        </w:rPr>
        <w:t>　　　　四、宽带网络终端设备行业政策和体制风险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五、宽带网络终端设备行业外资进入现状及对未来市场的威胁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宽带网络终端设备市场前景预测与投资策略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宽带网络终端设备行业市场前景分析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一、2025-2031年宽带网络终端设备市场规模预测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三、宽带网络终端设备市场供需趋势展望</w:t>
      </w:r>
      <w:r>
        <w:rPr>
          <w:rFonts w:hint="eastAsia"/>
        </w:rPr>
        <w:br/>
      </w:r>
      <w:r>
        <w:rPr>
          <w:rFonts w:hint="eastAsia"/>
        </w:rPr>
        <w:t>　　第二节 宽带网络终端设备行业投资价值分析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一、2025-2031年宽带网络终端设备投资规模预测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三、宽带网络终端设备行业投资回报分析</w:t>
      </w:r>
      <w:r>
        <w:rPr>
          <w:rFonts w:hint="eastAsia"/>
        </w:rPr>
        <w:br/>
      </w:r>
      <w:r>
        <w:rPr>
          <w:rFonts w:hint="eastAsia"/>
        </w:rPr>
        <w:t>　　第三节 宽带网络终端设备行业经营模式分析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一、宽带网络终端设备生产与营销模式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三、宽带网络终端设备企业运营策略建议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中-智-林-－宽带网络终端设备项目投资建议</w:t>
      </w:r>
      <w:r>
        <w:rPr>
          <w:rFonts w:hint="eastAsia"/>
        </w:rPr>
        <w:br/>
      </w:r>
      <w:r>
        <w:rPr>
          <w:rFonts w:hint="eastAsia"/>
        </w:rPr>
        <w:t>　　　　一、宽带网络终端设备技术应用要点</w:t>
      </w:r>
      <w:r>
        <w:rPr>
          <w:rFonts w:hint="eastAsia"/>
        </w:rPr>
        <w:br/>
      </w:r>
      <w:r>
        <w:rPr>
          <w:rFonts w:hint="eastAsia"/>
        </w:rPr>
        <w:t>　　　　二、宽带网络终端设备项目投资风险控制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三、宽带网络终端设备生产开发关键点</w:t>
      </w:r>
      <w:r>
        <w:rPr>
          <w:rFonts w:hint="eastAsia"/>
        </w:rPr>
        <w:br/>
      </w:r>
      <w:r>
        <w:rPr>
          <w:rFonts w:hint="eastAsia"/>
        </w:rPr>
        <w:t>　　　　四、宽带网络终端设备市场拓展策略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宽带网络终端设备行业历程</w:t>
      </w:r>
      <w:r>
        <w:rPr>
          <w:rFonts w:hint="eastAsia"/>
        </w:rPr>
        <w:br/>
      </w:r>
      <w:r>
        <w:rPr>
          <w:rFonts w:hint="eastAsia"/>
        </w:rPr>
        <w:t>　　图表 宽带网络终端设备行业生命周期</w:t>
      </w:r>
      <w:r>
        <w:rPr>
          <w:rFonts w:hint="eastAsia"/>
        </w:rPr>
        <w:br/>
      </w:r>
      <w:r>
        <w:rPr>
          <w:rFonts w:hint="eastAsia"/>
        </w:rPr>
        <w:t>　　图表 宽带网络终端设备行业产业链分析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2019-2024年宽带网络终端设备行业市场容量分析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2024年中国宽带网络终端设备行业需求领域分布格局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2024年中国宽带网络终端设备进口国家及地区分析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2024年中国宽带网络终端设备出口国家及地区分析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2019-2024年中国宽带网络终端设备行业企业平均规模情况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**地区宽带网络终端设备行业市场需求情况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宽带网络终端设备重点企业（三）成长能力情况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2025-2031年中国宽带网络终端设备行业市场规模预测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2025年中国宽带网络终端设备市场前景分析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2025年中国宽带网络终端设备发展趋势预测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c39bf2aea44a8" w:history="1">
        <w:r>
          <w:rPr>
            <w:rStyle w:val="Hyperlink"/>
          </w:rPr>
          <w:t>中国宽带网络终端设备市场调研及发展前景展望报告（2025-2031年）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c39bf2aea44a8" w:history="1">
        <w:r>
          <w:rPr>
            <w:rStyle w:val="Hyperlink"/>
          </w:rPr>
          <w:t>https://www.20087.com/A/52/KuanDaiWangLuoZhongDuanSheBeiShiChangDiaoChaYanJiuBaoGao.html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热点：宽带有哪些设备、宽带网络终端设备上市公司、电信宽带需要电信卡吗、宽带网络终端设备怎么设置、光纤用户端设备、宽带终端设备是什么、ADSL设备是什么、宽带终端配置、宽带用户终端是什么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f1fa4f7864ab9" w:history="1">
      <w:r>
        <w:rPr>
          <w:rStyle w:val="Hyperlink"/>
        </w:rPr>
        <w:t>中国宽带网络终端设备市场调研及发展前景展望报告（2025-2031年）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KuanDaiWangLuoZhongDuanSheBeiShiChangDiaoChaYanJiuBaoGao.html" TargetMode="External" Id="R70ec39bf2aea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KuanDaiWangLuoZhongDuanSheBeiShiChangDiaoChaYanJiuBaoGao.html" TargetMode="External" Id="Rbabf1fa4f786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2024-09-27T01:33:00Z</dcterms:created>
  <dcterms:modified xsi:type="dcterms:W3CDTF">2024-09-27T02:33:00Z</dcterms:modified>
  <dc:subject>中国宽带网络终端设备市场调研及发展前景展望报告（2025-2031年）</dc:subject>
  <dc:title>中国宽带网络终端设备市场调研及发展前景展望报告（2025-2031年）</dc:title>
  <cp:keywords>中国宽带网络终端设备市场调研及发展前景展望报告（2025-2031年）</cp:keywords>
  <dc:description>中国宽带网络终端设备市场调研及发展前景展望报告（2025-2031年）</dc:description>
</cp:coreProperties>
</file>