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853b7f8ad413c" w:history="1">
              <w:r>
                <w:rPr>
                  <w:rStyle w:val="Hyperlink"/>
                </w:rPr>
                <w:t>2025-2031年全球与中国拼接控制器市场现状及前景趋势分析报告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853b7f8ad413c" w:history="1">
              <w:r>
                <w:rPr>
                  <w:rStyle w:val="Hyperlink"/>
                </w:rPr>
                <w:t>2025-2031年全球与中国拼接控制器市场现状及前景趋势分析报告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6853b7f8ad413c" w:history="1">
                <w:r>
                  <w:rPr>
                    <w:rStyle w:val="Hyperlink"/>
                  </w:rPr>
                  <w:t>https://www.20087.com/0/63/PinJieKongZhiQiHangYeQianJing.html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接控制器是大屏幕显示系统的核心组件，广泛应用于安防监控、指挥调度、展览展示等领域。其主要功能是将多个独立的显示单元组合成一个无缝的大屏幕，实现图像的同步显示和切换。随着高清视频和大数据分析的需求增加，拼接控制器的处理能力和分辨率不断提升。先进的图像处理算法和多屏拼接技术使得画面更加清晰流畅，支持多种信号源的同时接入，增强了系统的灵活性和实用性。</w:t>
      </w:r>
      <w:r>
        <w:rPr>
          <w:rFonts w:hint="eastAsia"/>
        </w:rPr>
        <w:br/>
      </w:r>
      <w:r>
        <w:rPr>
          <w:rFonts w:hint="eastAsia"/>
        </w:rPr>
        <w:t>　　未来，拼接控制器的发展将更加注重智能化和用户体验。一方面，随着人工智能和边缘计算技术的进步，拼接控制器将具备更强的数据处理能力和智能化功能，如自动校正、智能分割和内容识别等，提升用户的操作便捷性和视觉体验。此外，虚拟现实（VR）和增强现实（AR）技术的应用将进一步丰富显示内容的表现形式，创造更加沉浸式的交互体验。另一方面，模块化设计和标准化接口的推广将简化系统的安装和维护流程，降低总体拥有成本。同时，节能环保设计理念的引入将减少设备能耗，提升系统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853b7f8ad413c" w:history="1">
        <w:r>
          <w:rPr>
            <w:rStyle w:val="Hyperlink"/>
          </w:rPr>
          <w:t>2025-2031年全球与中国拼接控制器市场现状及前景趋势分析报告</w:t>
        </w:r>
      </w:hyperlink>
      <w:r>
        <w:rPr>
          <w:rFonts w:hint="eastAsia"/>
        </w:rPr>
        <w:t>》基于国家统计局、拼接控制器相关协会等渠道的资料数据，全方位剖析了拼接控制器行业的现状与市场需求，详细探讨了拼接控制器市场规模、产业链构成及价格动态，并针对拼接控制器各细分市场进行了分析。同时，拼接控制器报告还对市场前景、发展趋势进行了科学预测，评估了行业内品牌竞争格局、市场集中度以及拼接控制器重点企业的表现。此外，拼接控制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拼接控制器市场概述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按照不同产品类型，拼接控制器主要可以分为如下几个类别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全球不同产品类型拼接控制器销售额增长趋势2020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分布式</w:t>
      </w:r>
      <w:r>
        <w:rPr>
          <w:rFonts w:hint="eastAsia"/>
        </w:rPr>
        <w:br/>
      </w:r>
      <w:r>
        <w:rPr>
          <w:rFonts w:hint="eastAsia"/>
        </w:rPr>
        <w:t>　　　　1.2.3 集中式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从不同应用，拼接控制器主要包括如下几个方面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全球不同应用拼接控制器销售额增长趋势2020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监控调度中心</w:t>
      </w:r>
      <w:r>
        <w:rPr>
          <w:rFonts w:hint="eastAsia"/>
        </w:rPr>
        <w:br/>
      </w:r>
      <w:r>
        <w:rPr>
          <w:rFonts w:hint="eastAsia"/>
        </w:rPr>
        <w:t>　　　　1.3.3 会议厅</w:t>
      </w:r>
      <w:r>
        <w:rPr>
          <w:rFonts w:hint="eastAsia"/>
        </w:rPr>
        <w:br/>
      </w:r>
      <w:r>
        <w:rPr>
          <w:rFonts w:hint="eastAsia"/>
        </w:rPr>
        <w:t>　　　　1.3.4 展示大厅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拼接控制器行业背景、发展历史、现状及趋势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拼接控制器行业目前现状分析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拼接控制器发展趋势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全球拼接控制器总体规模分析</w:t>
      </w:r>
      <w:r>
        <w:rPr>
          <w:rFonts w:hint="eastAsia"/>
        </w:rPr>
        <w:br/>
      </w:r>
      <w:r>
        <w:rPr>
          <w:rFonts w:hint="eastAsia"/>
        </w:rPr>
        <w:t>　　2.1 全球拼接控制器供需现状及预测（2020-2031）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全球拼接控制器产能、产量、产能利用率及发展趋势（2020-2031）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全球拼接控制器产量、需求量及发展趋势（2020-2031）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全球主要地区拼接控制器产量及发展趋势（2020-2031）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全球主要地区拼接控制器产量（2020-2025）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全球主要地区拼接控制器产量（2026-2031）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全球主要地区拼接控制器产量市场份额（2020-2031）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中国拼接控制器供需现状及预测（2020-2031）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中国拼接控制器产能、产量、产能利用率及发展趋势（2020-2031）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中国拼接控制器产量、市场需求量及发展趋势（2020-2031）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全球拼接控制器销量及销售额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全球市场拼接控制器销售额（2020-2031）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全球市场拼接控制器销量（2020-2031）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全球市场拼接控制器价格趋势（2020-2031）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全球拼接控制器主要地区分析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全球主要地区拼接控制器市场规模分析：2020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全球主要地区拼接控制器销售收入及市场份额（2020-2025年）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全球主要地区拼接控制器销售收入预测（2026-2031年）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全球主要地区拼接控制器销量分析：2020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全球主要地区拼接控制器销量及市场份额（2020-2025年）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全球主要地区拼接控制器销量及市场份额预测（2026-2031）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北美市场拼接控制器销量、收入及增长率（2020-2031）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欧洲市场拼接控制器销量、收入及增长率（2020-2031）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中国市场拼接控制器销量、收入及增长率（2020-2031）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日本市场拼接控制器销量、收入及增长率（2020-2031）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东南亚市场拼接控制器销量、收入及增长率（2020-2031）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印度市场拼接控制器销量、收入及增长率（2020-2031）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全球市场主要厂商拼接控制器产能市场份额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全球市场主要厂商拼接控制器销量（2020-2025）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全球市场主要厂商拼接控制器销量（2020-2025）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全球市场主要厂商拼接控制器销售收入（2020-2025）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全球市场主要厂商拼接控制器销售价格（2020-2025）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2024年全球主要生产商拼接控制器收入排名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中国市场主要厂商拼接控制器销量（2020-2025）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中国市场主要厂商拼接控制器销量（2020-2025）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中国市场主要厂商拼接控制器销售收入（2020-2025）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2024年中国主要生产商拼接控制器收入排名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中国市场主要厂商拼接控制器销售价格（2020-2025）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全球主要厂商拼接控制器总部及产地分布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全球主要厂商成立时间及拼接控制器商业化日期</w:t>
      </w:r>
      <w:r>
        <w:rPr>
          <w:rFonts w:hint="eastAsia"/>
        </w:rPr>
        <w:br/>
      </w:r>
      <w:r>
        <w:rPr>
          <w:rFonts w:hint="eastAsia"/>
        </w:rPr>
        <w:t>　　4.6 全球主要厂商拼接控制器产品类型及应用</w:t>
      </w:r>
      <w:r>
        <w:rPr>
          <w:rFonts w:hint="eastAsia"/>
        </w:rPr>
        <w:br/>
      </w:r>
      <w:r>
        <w:rPr>
          <w:rFonts w:hint="eastAsia"/>
        </w:rPr>
        <w:t>　　4.7 拼接控制器行业集中度、竞争程度分析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拼接控制器行业集中度分析：2024年全球Top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全球拼接控制器第一梯队、第二梯队和第三梯队生产商（品牌）及市场份额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拼接控制器销量、收入、价格及毛利率（2020-2025）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拼接控制器销量、收入、价格及毛利率（2020-2025）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拼接控制器销量、收入、价格及毛利率（2020-2025）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拼接控制器销量、收入、价格及毛利率（2020-2025）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拼接控制器销量、收入、价格及毛利率（2020-2025）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拼接控制器销量、收入、价格及毛利率（2020-2025）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拼接控制器销量、收入、价格及毛利率（2020-2025）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拼接控制器销量、收入、价格及毛利率（2020-2025）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拼接控制器销量、收入、价格及毛利率（2020-2025）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拼接控制器销量、收入、价格及毛利率（2020-2025）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拼接控制器销量、收入、价格及毛利率（2020-2025）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拼接控制器销量、收入、价格及毛利率（2020-2025）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拼接控制器销量、收入、价格及毛利率（2020-2025）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拼接控制器销量、收入、价格及毛利率（2020-2025）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拼接控制器销量、收入、价格及毛利率（2020-2025）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拼接控制器销量、收入、价格及毛利率（2020-2025）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拼接控制器销量、收入、价格及毛利率（2020-2025）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不同产品类型拼接控制器分析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全球不同产品类型拼接控制器销量（2020-2031）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全球不同产品类型拼接控制器销量及市场份额（2020-2025）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全球不同产品类型拼接控制器销量预测（2026-2031）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全球不同产品类型拼接控制器收入（2020-2031）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全球不同产品类型拼接控制器收入及市场份额（2020-2025）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全球不同产品类型拼接控制器收入预测（2026-2031）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全球不同产品类型拼接控制器价格走势（2020-2031）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不同应用拼接控制器分析</w:t>
      </w:r>
      <w:r>
        <w:rPr>
          <w:rFonts w:hint="eastAsia"/>
        </w:rPr>
        <w:br/>
      </w:r>
      <w:r>
        <w:rPr>
          <w:rFonts w:hint="eastAsia"/>
        </w:rPr>
        <w:t>　　7.1 全球不同应用拼接控制器销量（2020-2031）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全球不同应用拼接控制器销量及市场份额（2020-2025）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全球不同应用拼接控制器销量预测（2026-2031）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全球不同应用拼接控制器收入（2020-2031）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全球不同应用拼接控制器收入及市场份额（2020-2025）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全球不同应用拼接控制器收入预测（2026-2031）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全球不同应用拼接控制器价格走势（2020-2031）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拼接控制器产业链分析</w:t>
      </w:r>
      <w:r>
        <w:rPr>
          <w:rFonts w:hint="eastAsia"/>
        </w:rPr>
        <w:br/>
      </w:r>
      <w:r>
        <w:rPr>
          <w:rFonts w:hint="eastAsia"/>
        </w:rPr>
        <w:t>　　8.2 拼接控制器工艺制造技术分析</w:t>
      </w:r>
      <w:r>
        <w:rPr>
          <w:rFonts w:hint="eastAsia"/>
        </w:rPr>
        <w:br/>
      </w:r>
      <w:r>
        <w:rPr>
          <w:rFonts w:hint="eastAsia"/>
        </w:rPr>
        <w:t>　　8.3 拼接控制器产业上游供应分析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拼接控制器下游客户分析</w:t>
      </w:r>
      <w:r>
        <w:rPr>
          <w:rFonts w:hint="eastAsia"/>
        </w:rPr>
        <w:br/>
      </w:r>
      <w:r>
        <w:rPr>
          <w:rFonts w:hint="eastAsia"/>
        </w:rPr>
        <w:t>　　8.5 拼接控制器销售渠道分析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拼接控制器行业发展机遇及主要驱动因素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拼接控制器行业发展面临的风险</w:t>
      </w:r>
      <w:r>
        <w:rPr>
          <w:rFonts w:hint="eastAsia"/>
        </w:rPr>
        <w:br/>
      </w:r>
      <w:r>
        <w:rPr>
          <w:rFonts w:hint="eastAsia"/>
        </w:rPr>
        <w:t>　　9.3 拼接控制器行业政策分析</w:t>
      </w:r>
      <w:r>
        <w:rPr>
          <w:rFonts w:hint="eastAsia"/>
        </w:rPr>
        <w:br/>
      </w:r>
      <w:r>
        <w:rPr>
          <w:rFonts w:hint="eastAsia"/>
        </w:rPr>
        <w:t>　　9.4 拼接控制器中国企业SWOT分析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全球不同产品类型拼接控制器销售额增长（CAGR）趋势2020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拼接控制器行业目前发展现状</w:t>
      </w:r>
      <w:r>
        <w:rPr>
          <w:rFonts w:hint="eastAsia"/>
        </w:rPr>
        <w:br/>
      </w:r>
      <w:r>
        <w:rPr>
          <w:rFonts w:hint="eastAsia"/>
        </w:rPr>
        <w:t>　　表 4： 拼接控制器发展趋势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全球主要地区拼接控制器产量增速（CAGR）：（2020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全球主要地区拼接控制器产量（2020-2025）&amp;（台）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全球主要地区拼接控制器产量（2026-2031）&amp;（台）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全球主要地区拼接控制器产量市场份额（2020-2025）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全球主要地区拼接控制器产量（2026-2031）&amp;（台）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全球主要地区拼接控制器销售收入增速：（2020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全球主要地区拼接控制器销售收入（2020-2025）&amp;（百万美元）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全球主要地区拼接控制器销售收入市场份额（2020-2025）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全球主要地区拼接控制器收入（2026-2031）&amp;（百万美元）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全球主要地区拼接控制器收入市场份额（2026-2031）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全球主要地区拼接控制器销量（台）：2020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全球主要地区拼接控制器销量（2020-2025）&amp;（台）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全球主要地区拼接控制器销量市场份额（2020-2025）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全球主要地区拼接控制器销量（2026-2031）&amp;（台）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全球主要地区拼接控制器销量份额（2026-2031）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全球市场主要厂商拼接控制器产能（2024-2025）&amp;（台）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全球市场主要厂商拼接控制器销量（2020-2025）&amp;（台）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全球市场主要厂商拼接控制器销量市场份额（2020-2025）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全球市场主要厂商拼接控制器销售收入（2020-2025）&amp;（百万美元）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全球市场主要厂商拼接控制器销售收入市场份额（2020-2025）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全球市场主要厂商拼接控制器销售价格（2020-2025）&amp;（美元/台）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2024年全球主要生产商拼接控制器收入排名（百万美元）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中国市场主要厂商拼接控制器销量（2020-2025）&amp;（台）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中国市场主要厂商拼接控制器销量市场份额（2020-2025）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中国市场主要厂商拼接控制器销售收入（2020-2025）&amp;（百万美元）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中国市场主要厂商拼接控制器销售收入市场份额（2020-2025）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2024年中国主要生产商拼接控制器收入排名（百万美元）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中国市场主要厂商拼接控制器销售价格（2020-2025）&amp;（美元/台）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全球主要厂商拼接控制器总部及产地分布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全球主要厂商成立时间及拼接控制器商业化日期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全球主要厂商拼接控制器产品类型及应用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2024年全球拼接控制器主要厂商市场地位（第一梯队、第二梯队和第三梯队）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全球拼接控制器市场投资、并购等现状分析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拼接控制器销量（台）、收入（百万美元）、价格（美元/台）及毛利率（2020-2025）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拼接控制器销量（台）、收入（百万美元）、价格（美元/台）及毛利率（2020-2025）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拼接控制器销量（台）、收入（百万美元）、价格（美元/台）及毛利率（2020-2025）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拼接控制器销量（台）、收入（百万美元）、价格（美元/台）及毛利率（2020-2025）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拼接控制器销量（台）、收入（百万美元）、价格（美元/台）及毛利率（2020-2025）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拼接控制器销量（台）、收入（百万美元）、价格（美元/台）及毛利率（2020-2025）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拼接控制器销量（台）、收入（百万美元）、价格（美元/台）及毛利率（2020-2025）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拼接控制器销量（台）、收入（百万美元）、价格（美元/台）及毛利率（2020-2025）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拼接控制器销量（台）、收入（百万美元）、价格（美元/台）及毛利率（2020-2025）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拼接控制器销量（台）、收入（百万美元）、价格（美元/台）及毛利率（2020-2025）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拼接控制器销量（台）、收入（百万美元）、价格（美元/台）及毛利率（2020-2025）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拼接控制器销量（台）、收入（百万美元）、价格（美元/台）及毛利率（2020-2025）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拼接控制器销量（台）、收入（百万美元）、价格（美元/台）及毛利率（2020-2025）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拼接控制器销量（台）、收入（百万美元）、价格（美元/台）及毛利率（2020-2025）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拼接控制器销量（台）、收入（百万美元）、价格（美元/台）及毛利率（2020-2025）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拼接控制器销量（台）、收入（百万美元）、价格（美元/台）及毛利率（2020-2025）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拼接控制器生产基地、销售区域、竞争对手及市场地位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拼接控制器产品规格、参数及市场应用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拼接控制器销量（台）、收入（百万美元）、价格（美元/台）及毛利率（2020-2025）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全球不同产品类型拼接控制器销量（2020-2025年）&amp;（台）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全球不同产品类型拼接控制器销量市场份额（2020-2025）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全球不同产品类型拼接控制器销量预测（2026-2031）&amp;（台）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全球市场不同产品类型拼接控制器销量市场份额预测（2026-2031）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全球不同产品类型拼接控制器收入（2020-2025年）&amp;（百万美元）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全球不同产品类型拼接控制器收入市场份额（2020-2025）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全球不同产品类型拼接控制器收入预测（2026-2031）&amp;（百万美元）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全球不同产品类型拼接控制器收入市场份额预测（2026-2031）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全球不同应用拼接控制器销量（2020-2025年）&amp;（台）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全球不同应用拼接控制器销量市场份额（2020-2025）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全球不同应用拼接控制器销量预测（2026-2031）&amp;（台）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全球市场不同应用拼接控制器销量市场份额预测（2026-2031）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全球不同应用拼接控制器收入（2020-2025年）&amp;（百万美元）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全球不同应用拼接控制器收入市场份额（2020-2025）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全球不同应用拼接控制器收入预测（2026-2031）&amp;（百万美元）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全球不同应用拼接控制器收入市场份额预测（2026-2031）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拼接控制器上游原料供应商及联系方式列表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拼接控制器典型客户列表</w:t>
      </w:r>
      <w:r>
        <w:rPr>
          <w:rFonts w:hint="eastAsia"/>
        </w:rPr>
        <w:br/>
      </w:r>
      <w:r>
        <w:rPr>
          <w:rFonts w:hint="eastAsia"/>
        </w:rPr>
        <w:t>　　表 141： 拼接控制器主要销售模式及销售渠道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拼接控制器行业发展机遇及主要驱动因素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拼接控制器行业发展面临的风险</w:t>
      </w:r>
      <w:r>
        <w:rPr>
          <w:rFonts w:hint="eastAsia"/>
        </w:rPr>
        <w:br/>
      </w:r>
      <w:r>
        <w:rPr>
          <w:rFonts w:hint="eastAsia"/>
        </w:rPr>
        <w:t>　　表 144： 拼接控制器行业政策分析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拼接控制器产品图片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全球不同产品类型拼接控制器销售额2020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全球不同产品类型拼接控制器市场份额2024 &amp; 2031</w:t>
      </w:r>
      <w:r>
        <w:rPr>
          <w:rFonts w:hint="eastAsia"/>
        </w:rPr>
        <w:br/>
      </w:r>
      <w:r>
        <w:rPr>
          <w:rFonts w:hint="eastAsia"/>
        </w:rPr>
        <w:t>　　图 4： 分布式产品图片</w:t>
      </w:r>
      <w:r>
        <w:rPr>
          <w:rFonts w:hint="eastAsia"/>
        </w:rPr>
        <w:br/>
      </w:r>
      <w:r>
        <w:rPr>
          <w:rFonts w:hint="eastAsia"/>
        </w:rPr>
        <w:t>　　图 5： 集中式产品图片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全球不同应用拼接控制器市场份额2024 &amp; 2031</w:t>
      </w:r>
      <w:r>
        <w:rPr>
          <w:rFonts w:hint="eastAsia"/>
        </w:rPr>
        <w:br/>
      </w:r>
      <w:r>
        <w:rPr>
          <w:rFonts w:hint="eastAsia"/>
        </w:rPr>
        <w:t>　　图 9： 监控调度中心</w:t>
      </w:r>
      <w:r>
        <w:rPr>
          <w:rFonts w:hint="eastAsia"/>
        </w:rPr>
        <w:br/>
      </w:r>
      <w:r>
        <w:rPr>
          <w:rFonts w:hint="eastAsia"/>
        </w:rPr>
        <w:t>　　图 10： 会议厅</w:t>
      </w:r>
      <w:r>
        <w:rPr>
          <w:rFonts w:hint="eastAsia"/>
        </w:rPr>
        <w:br/>
      </w:r>
      <w:r>
        <w:rPr>
          <w:rFonts w:hint="eastAsia"/>
        </w:rPr>
        <w:t>　　图 11： 展示大厅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全球拼接控制器产能、产量、产能利用率及发展趋势（2020-2031）&amp;（台）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全球拼接控制器产量、需求量及发展趋势（2020-2031）&amp;（台）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全球主要地区拼接控制器产量（2020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全球主要地区拼接控制器产量市场份额（2020-2031）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中国拼接控制器产能、产量、产能利用率及发展趋势（2020-2031）&amp;（台）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中国拼接控制器产量、市场需求量及发展趋势（2020-2031）&amp;（台）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全球拼接控制器市场销售额及增长率：（2020-2031）&amp;（百万美元）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全球市场拼接控制器市场规模：2020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全球市场拼接控制器销量及增长率（2020-2031）&amp;（台）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全球市场拼接控制器价格趋势（2020-2031）&amp;（美元/台）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全球主要地区拼接控制器销售收入（2020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全球主要地区拼接控制器销售收入市场份额（2020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北美市场拼接控制器销量及增长率（2020-2031）&amp;（台）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北美市场拼接控制器收入及增长率（2020-2031）&amp;（百万美元）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欧洲市场拼接控制器销量及增长率（2020-2031）&amp;（台）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欧洲市场拼接控制器收入及增长率（2020-2031）&amp;（百万美元）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中国市场拼接控制器销量及增长率（2020-2031）&amp;（台）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中国市场拼接控制器收入及增长率（2020-2031）&amp;（百万美元）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日本市场拼接控制器销量及增长率（2020-2031）&amp;（台）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日本市场拼接控制器收入及增长率（2020-2031）&amp;（百万美元）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东南亚市场拼接控制器销量及增长率（2020-2031）&amp;（台）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东南亚市场拼接控制器收入及增长率（2020-2031）&amp;（百万美元）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印度市场拼接控制器销量及增长率（2020-2031）&amp;（台）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印度市场拼接控制器收入及增长率（2020-2031）&amp;（百万美元）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2024年全球市场主要厂商拼接控制器销量市场份额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2024年全球市场主要厂商拼接控制器收入市场份额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2024年中国市场主要厂商拼接控制器销量市场份额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2024年中国市场主要厂商拼接控制器收入市场份额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2024年全球前五大生产商拼接控制器市场份额</w:t>
      </w:r>
      <w:r>
        <w:rPr>
          <w:rFonts w:hint="eastAsia"/>
        </w:rPr>
        <w:br/>
      </w:r>
      <w:r>
        <w:rPr>
          <w:rFonts w:hint="eastAsia"/>
        </w:rPr>
        <w:t>　　图 42： 2024年全球拼接控制器第一梯队、第二梯队和第三梯队厂商及市场份额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全球不同产品类型拼接控制器价格走势（2020-2031）&amp;（美元/台）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全球不同应用拼接控制器价格走势（2020-2031）&amp;（美元/台）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拼接控制器产业链</w:t>
      </w:r>
      <w:r>
        <w:rPr>
          <w:rFonts w:hint="eastAsia"/>
        </w:rPr>
        <w:br/>
      </w:r>
      <w:r>
        <w:rPr>
          <w:rFonts w:hint="eastAsia"/>
        </w:rPr>
        <w:t>　　图 46： 拼接控制器中国企业SWOT分析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853b7f8ad413c" w:history="1">
        <w:r>
          <w:rPr>
            <w:rStyle w:val="Hyperlink"/>
          </w:rPr>
          <w:t>2025-2031年全球与中国拼接控制器市场现状及前景趋势分析报告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6853b7f8ad413c" w:history="1">
        <w:r>
          <w:rPr>
            <w:rStyle w:val="Hyperlink"/>
          </w:rPr>
          <w:t>https://www.20087.com/0/63/PinJieKongZhiQiHangYeQianJing.html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b9f6ac218456d" w:history="1">
      <w:r>
        <w:rPr>
          <w:rStyle w:val="Hyperlink"/>
        </w:rPr>
        <w:t>2025-2031年全球与中国拼接控制器市场现状及前景趋势分析报告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PinJieKongZhiQiHangYeQianJing.html" TargetMode="External" Id="R676853b7f8ad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PinJieKongZhiQiHangYeQianJing.html" TargetMode="External" Id="R2cfb9f6ac218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2025-01-31T00:37:29Z</dcterms:created>
  <dcterms:modified xsi:type="dcterms:W3CDTF">2025-01-31T01:37:29Z</dcterms:modified>
  <dc:subject>2025-2031年全球与中国拼接控制器市场现状及前景趋势分析报告</dc:subject>
  <dc:title>2025-2031年全球与中国拼接控制器市场现状及前景趋势分析报告</dc:title>
  <cp:keywords>2025-2031年全球与中国拼接控制器市场现状及前景趋势分析报告</cp:keywords>
  <dc:description>2025-2031年全球与中国拼接控制器市场现状及前景趋势分析报告</dc:description>
</cp:coreProperties>
</file>