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61a0d83f1c49ee" w:history="1">
              <w:r>
                <w:rPr>
                  <w:rStyle w:val="Hyperlink"/>
                </w:rPr>
                <w:t>2026-2032年中国液晶高压板行业研究与前景趋势报告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61a0d83f1c49ee" w:history="1">
              <w:r>
                <w:rPr>
                  <w:rStyle w:val="Hyperlink"/>
                </w:rPr>
                <w:t>2026-2032年中国液晶高压板行业研究与前景趋势报告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61a0d83f1c49ee" w:history="1">
                <w:r>
                  <w:rPr>
                    <w:rStyle w:val="Hyperlink"/>
                  </w:rPr>
                  <w:t>https://www.20087.com/0/93/YeJingGaoYaBanDeXianZhuangYuFaZhanQianJing.html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高压板是液晶显示设备中的关键组件之一，主要用于驱动背光灯条，为显示屏提供稳定光源。其性能直接影响到画面亮度、均匀性和使用寿命。随着液晶面板向大尺寸、高分辨率和低功耗方向发展，高压板的设计也经历了从模拟控制到数字控制、从独立元件到集成模块的演变。行业内普遍采用高效能DC-AC变换技术，并注重节能与散热设计。然而，随着LED背光技术的普及，传统高压板的应用空间受到挤压，市场逐步萎缩。尽管如此，在部分中低端显示器、老旧型号电视及特定工业设备中，液晶高压板仍具有一定需求。</w:t>
      </w:r>
      <w:r>
        <w:rPr>
          <w:rFonts w:hint="eastAsia"/>
        </w:rPr>
        <w:br/>
      </w:r>
      <w:r>
        <w:rPr>
          <w:rFonts w:hint="eastAsia"/>
        </w:rPr>
        <w:t>　　未来，液晶高压板的发展将面临结构性调整和技术替代的双重压力。市场调研网认为，随着OLED、Mini LED等新型显示技术的不断成熟，对传统LCD系统的依赖将进一步降低，从而影响高压板市场的增长潜力。不过，在短期内，特别是在工控、医疗、车载等对稳定性要求较高的领域，高压板仍将保有一定应用基础。此外，行业或将通过技术创新提升产品附加值，如开发具备智能调光、故障自诊断功能的高端高压板，以延长其生命周期。整体来看，该产品将逐步退出主流消费电子供应链，但在细分专业市场仍有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61a0d83f1c49ee" w:history="1">
        <w:r>
          <w:rPr>
            <w:rStyle w:val="Hyperlink"/>
          </w:rPr>
          <w:t>2026-2032年中国液晶高压板行业研究与前景趋势报告</w:t>
        </w:r>
      </w:hyperlink>
      <w:r>
        <w:rPr>
          <w:rFonts w:hint="eastAsia"/>
        </w:rPr>
        <w:t>》依托对液晶高压板行业多年的深入监测与研究，综合分析了液晶高压板行业的产业链、市场规模与需求、价格动态。报告运用定量与定性的科学研究方法，准确揭示了液晶高压板行业现状，并对市场前景、发展趋势进行了科学预测。同时，报告聚焦液晶高压板重点企业，深入探讨了行业竞争格局、市场集中度及品牌影响力，还对液晶高压板细分市场进行了详尽剖析。液晶高压板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液晶高压板行业界定及应用领域</w:t>
      </w:r>
      <w:r>
        <w:rPr>
          <w:rFonts w:hint="eastAsia"/>
        </w:rPr>
        <w:br/>
      </w:r>
      <w:r>
        <w:rPr>
          <w:rFonts w:hint="eastAsia"/>
        </w:rPr>
        <w:t>　　第一节 液晶高压板行业定义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液晶高压板主要应用领域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2025-2026年液晶高压板行业技术发展现状及趋势分析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液晶高压板行业技术发展现状分析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国内外液晶高压板行业技术差异与原因</w:t>
      </w:r>
      <w:r>
        <w:rPr>
          <w:rFonts w:hint="eastAsia"/>
        </w:rPr>
        <w:br/>
      </w:r>
      <w:r>
        <w:rPr>
          <w:rFonts w:hint="eastAsia"/>
        </w:rPr>
        <w:t>　　第三节 液晶高压板行业技术发展方向、趋势预测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提升液晶高压板行业技术能力策略建议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全球液晶高压板行业市场调研分析</w:t>
      </w:r>
      <w:r>
        <w:rPr>
          <w:rFonts w:hint="eastAsia"/>
        </w:rPr>
        <w:br/>
      </w:r>
      <w:r>
        <w:rPr>
          <w:rFonts w:hint="eastAsia"/>
        </w:rPr>
        <w:t>　　第一节 全球液晶高压板行业经济环境分析</w:t>
      </w:r>
      <w:r>
        <w:rPr>
          <w:rFonts w:hint="eastAsia"/>
        </w:rPr>
        <w:br/>
      </w:r>
      <w:r>
        <w:rPr>
          <w:rFonts w:hint="eastAsia"/>
        </w:rPr>
        <w:t>　　第二节 全球液晶高压板市场总体情况分析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一、全球液晶高压板行业的发展特点</w:t>
      </w:r>
      <w:r>
        <w:rPr>
          <w:rFonts w:hint="eastAsia"/>
        </w:rPr>
        <w:br/>
      </w:r>
      <w:r>
        <w:rPr>
          <w:rFonts w:hint="eastAsia"/>
        </w:rPr>
        <w:t>　　　　二、全球液晶高压板市场结构</w:t>
      </w:r>
      <w:r>
        <w:rPr>
          <w:rFonts w:hint="eastAsia"/>
        </w:rPr>
        <w:br/>
      </w:r>
      <w:r>
        <w:rPr>
          <w:rFonts w:hint="eastAsia"/>
        </w:rPr>
        <w:t>　　　　三、全球液晶高压板行业竞争格局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全球主要国家（地区）液晶高压板市场分析</w:t>
      </w:r>
      <w:r>
        <w:rPr>
          <w:rFonts w:hint="eastAsia"/>
        </w:rPr>
        <w:br/>
      </w:r>
      <w:r>
        <w:rPr>
          <w:rFonts w:hint="eastAsia"/>
        </w:rPr>
        <w:t>　　第四节 2026-2032年全球液晶高压板行业发展趋势预测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液晶高压板行业发展环境分析</w:t>
      </w:r>
      <w:r>
        <w:rPr>
          <w:rFonts w:hint="eastAsia"/>
        </w:rPr>
        <w:br/>
      </w:r>
      <w:r>
        <w:rPr>
          <w:rFonts w:hint="eastAsia"/>
        </w:rPr>
        <w:t>　　第一节 液晶高压板行业环境分析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液晶高压板行业相关政策、法规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中国液晶高压板行业供给、需求分析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2025年中国液晶高压板市场现状</w:t>
      </w:r>
      <w:r>
        <w:rPr>
          <w:rFonts w:hint="eastAsia"/>
        </w:rPr>
        <w:br/>
      </w:r>
      <w:r>
        <w:rPr>
          <w:rFonts w:hint="eastAsia"/>
        </w:rPr>
        <w:t>　　第二节 中国液晶高压板行业产量情况分析及预测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一、液晶高压板总体产能规模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、2020-2025年中国液晶高压板行业产量统计分析</w:t>
      </w:r>
      <w:r>
        <w:rPr>
          <w:rFonts w:hint="eastAsia"/>
        </w:rPr>
        <w:br/>
      </w:r>
      <w:r>
        <w:rPr>
          <w:rFonts w:hint="eastAsia"/>
        </w:rPr>
        <w:t>　　　　三、液晶高压板生产区域分布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四、2026-2032年中国液晶高压板行业产量预测分析</w:t>
      </w:r>
      <w:r>
        <w:rPr>
          <w:rFonts w:hint="eastAsia"/>
        </w:rPr>
        <w:br/>
      </w:r>
      <w:r>
        <w:rPr>
          <w:rFonts w:hint="eastAsia"/>
        </w:rPr>
        <w:t>　　第三节 中国液晶高压板市场需求分析及预测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一、中国液晶高压板市场需求特点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二、2020-2025年中国液晶高压板市场需求统计</w:t>
      </w:r>
      <w:r>
        <w:rPr>
          <w:rFonts w:hint="eastAsia"/>
        </w:rPr>
        <w:br/>
      </w:r>
      <w:r>
        <w:rPr>
          <w:rFonts w:hint="eastAsia"/>
        </w:rPr>
        <w:t>　　　　三、液晶高压板市场饱和度</w:t>
      </w:r>
      <w:r>
        <w:rPr>
          <w:rFonts w:hint="eastAsia"/>
        </w:rPr>
        <w:br/>
      </w:r>
      <w:r>
        <w:rPr>
          <w:rFonts w:hint="eastAsia"/>
        </w:rPr>
        <w:t>　　　　四、影响液晶高压板市场需求的因素</w:t>
      </w:r>
      <w:r>
        <w:rPr>
          <w:rFonts w:hint="eastAsia"/>
        </w:rPr>
        <w:br/>
      </w:r>
      <w:r>
        <w:rPr>
          <w:rFonts w:hint="eastAsia"/>
        </w:rPr>
        <w:t>　　　　五、液晶高压板市场潜力分析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六、2026-2032年中国液晶高压板市场需求预测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中国液晶高压板行业进出口分析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一、2020-2025年液晶高压板进口量及增速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三、2026-2032年液晶高压板进口量及增速预测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一、2020-2025年液晶高压板出口量及增速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三、2026-2032年液晶高压板出口量及增速预测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中国液晶高压板行业重点地区调研分析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一、中国液晶高压板行业区域市场分布情况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二、**地区液晶高压板行业市场需求规模情况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三、**地区液晶高压板行业市场需求规模情况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四、**地区液晶高压板行业市场需求规模情况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五、**地区液晶高压板行业市场需求规模情况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六、**地区液晶高压板行业市场需求规模情况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中国液晶高压板细分行业调研</w:t>
      </w:r>
      <w:r>
        <w:rPr>
          <w:rFonts w:hint="eastAsia"/>
        </w:rPr>
        <w:br/>
      </w:r>
      <w:r>
        <w:rPr>
          <w:rFonts w:hint="eastAsia"/>
        </w:rPr>
        <w:t>　　第一节 主要液晶高压板细分行业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液晶高压板行业重点企业发展调研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中国液晶高压板企业营销及发展建议</w:t>
      </w:r>
      <w:r>
        <w:rPr>
          <w:rFonts w:hint="eastAsia"/>
        </w:rPr>
        <w:br/>
      </w:r>
      <w:r>
        <w:rPr>
          <w:rFonts w:hint="eastAsia"/>
        </w:rPr>
        <w:t>　　第一节 液晶高压板企业营销策略分析及建议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液晶高压板企业营销策略分析</w:t>
      </w:r>
      <w:r>
        <w:rPr>
          <w:rFonts w:hint="eastAsia"/>
        </w:rPr>
        <w:br/>
      </w:r>
      <w:r>
        <w:rPr>
          <w:rFonts w:hint="eastAsia"/>
        </w:rPr>
        <w:t>　　　　一、液晶高压板企业营销策略</w:t>
      </w:r>
      <w:r>
        <w:rPr>
          <w:rFonts w:hint="eastAsia"/>
        </w:rPr>
        <w:br/>
      </w:r>
      <w:r>
        <w:rPr>
          <w:rFonts w:hint="eastAsia"/>
        </w:rPr>
        <w:t>　　　　二、液晶高压板企业经验借鉴</w:t>
      </w:r>
      <w:r>
        <w:rPr>
          <w:rFonts w:hint="eastAsia"/>
        </w:rPr>
        <w:br/>
      </w:r>
      <w:r>
        <w:rPr>
          <w:rFonts w:hint="eastAsia"/>
        </w:rPr>
        <w:t>　　第三节 液晶高压板企业营销模式演化与创新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液晶高压板企业经营发展分析及建议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一、液晶高压板企业存在的问题</w:t>
      </w:r>
      <w:r>
        <w:rPr>
          <w:rFonts w:hint="eastAsia"/>
        </w:rPr>
        <w:br/>
      </w:r>
      <w:r>
        <w:rPr>
          <w:rFonts w:hint="eastAsia"/>
        </w:rPr>
        <w:t>　　　　二、液晶高压板企业应对的策略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液晶高压板行业发展趋势及投资风险预警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2026年液晶高压板市场前景分析</w:t>
      </w:r>
      <w:r>
        <w:rPr>
          <w:rFonts w:hint="eastAsia"/>
        </w:rPr>
        <w:br/>
      </w:r>
      <w:r>
        <w:rPr>
          <w:rFonts w:hint="eastAsia"/>
        </w:rPr>
        <w:t>　　第二节 2026年液晶高压板行业发展趋势预测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影响液晶高压板行业发展的主要因素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一、2026年影响液晶高压板行业运行的有利因素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二、2026年影响液晶高压板行业运行的稳定因素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三、2026年影响液晶高压板行业运行的不利因素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四、2026年我国液晶高压板行业发展面临的挑战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五、2026年我国液晶高压板行业发展面临的机遇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专家对液晶高压板行业投资风险预警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一、2026-2032年液晶高压板行业市场风险及控制策略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二、2026-2032年液晶高压板行业政策风险及控制策略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三、2026-2032年液晶高压板行业经营风险及控制策略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四、2026-2032年液晶高压板同业竞争风险及控制策略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五、2026-2032年液晶高压板行业其他风险及控制策略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液晶高压板行业投资战略研究</w:t>
      </w:r>
      <w:r>
        <w:rPr>
          <w:rFonts w:hint="eastAsia"/>
        </w:rPr>
        <w:br/>
      </w:r>
      <w:r>
        <w:rPr>
          <w:rFonts w:hint="eastAsia"/>
        </w:rPr>
        <w:t>　　第一节 液晶高压板行业发展战略研究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对我国液晶高压板品牌的战略思考</w:t>
      </w:r>
      <w:r>
        <w:rPr>
          <w:rFonts w:hint="eastAsia"/>
        </w:rPr>
        <w:br/>
      </w:r>
      <w:r>
        <w:rPr>
          <w:rFonts w:hint="eastAsia"/>
        </w:rPr>
        <w:t>　　　　一、液晶高压板品牌的重要性</w:t>
      </w:r>
      <w:r>
        <w:rPr>
          <w:rFonts w:hint="eastAsia"/>
        </w:rPr>
        <w:br/>
      </w:r>
      <w:r>
        <w:rPr>
          <w:rFonts w:hint="eastAsia"/>
        </w:rPr>
        <w:t>　　　　二、液晶高压板实施品牌战略的意义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三、液晶高压板企业品牌的现状分析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四、我国液晶高压板企业的品牌战略</w:t>
      </w:r>
      <w:r>
        <w:rPr>
          <w:rFonts w:hint="eastAsia"/>
        </w:rPr>
        <w:br/>
      </w:r>
      <w:r>
        <w:rPr>
          <w:rFonts w:hint="eastAsia"/>
        </w:rPr>
        <w:t>　　　　五、液晶高压板品牌战略管理的策略</w:t>
      </w:r>
      <w:r>
        <w:rPr>
          <w:rFonts w:hint="eastAsia"/>
        </w:rPr>
        <w:br/>
      </w:r>
      <w:r>
        <w:rPr>
          <w:rFonts w:hint="eastAsia"/>
        </w:rPr>
        <w:t>　　第三节 液晶高压板经营策略分析</w:t>
      </w:r>
      <w:r>
        <w:rPr>
          <w:rFonts w:hint="eastAsia"/>
        </w:rPr>
        <w:br/>
      </w:r>
      <w:r>
        <w:rPr>
          <w:rFonts w:hint="eastAsia"/>
        </w:rPr>
        <w:t>　　　　一、液晶高压板市场细分策略</w:t>
      </w:r>
      <w:r>
        <w:rPr>
          <w:rFonts w:hint="eastAsia"/>
        </w:rPr>
        <w:br/>
      </w:r>
      <w:r>
        <w:rPr>
          <w:rFonts w:hint="eastAsia"/>
        </w:rPr>
        <w:t>　　　　二、液晶高压板市场创新策略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四、液晶高压板新产品差异化战略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中智林~：液晶高压板行业投资战略研究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一、2026-2032年液晶高压板行业投资战略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液晶高压板行业历程</w:t>
      </w:r>
      <w:r>
        <w:rPr>
          <w:rFonts w:hint="eastAsia"/>
        </w:rPr>
        <w:br/>
      </w:r>
      <w:r>
        <w:rPr>
          <w:rFonts w:hint="eastAsia"/>
        </w:rPr>
        <w:t>　　图表 液晶高压板行业生命周期</w:t>
      </w:r>
      <w:r>
        <w:rPr>
          <w:rFonts w:hint="eastAsia"/>
        </w:rPr>
        <w:br/>
      </w:r>
      <w:r>
        <w:rPr>
          <w:rFonts w:hint="eastAsia"/>
        </w:rPr>
        <w:t>　　图表 液晶高压板行业产业链分析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2020-2025年中国液晶高压板行业市场规模及增长情况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2020-2025年液晶高压板行业市场容量分析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2020-2025年中国液晶高压板行业产能统计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2020-2025年中国液晶高压板行业产量及增长趋势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2020-2025年中国液晶高压板市场需求量及增速统计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2025年中国液晶高压板行业需求领域分布格局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2020-2025年中国液晶高压板行业销售收入分析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2020-2025年中国液晶高压板行业盈利情况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2020-2025年中国液晶高压板行业利润总额统计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2020-2025年中国液晶高压板进口数量分析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2020-2025年中国液晶高压板进口金额分析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2020-2025年中国液晶高压板出口数量分析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2020-2025年中国液晶高压板出口金额分析</w:t>
      </w:r>
      <w:r>
        <w:rPr>
          <w:rFonts w:hint="eastAsia"/>
        </w:rPr>
        <w:br/>
      </w:r>
      <w:r>
        <w:rPr>
          <w:rFonts w:hint="eastAsia"/>
        </w:rPr>
        <w:t>　　图表 2025年中国液晶高压板进口国家及地区分析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2025年中国液晶高压板出口国家及地区分析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2020-2025年中国液晶高压板行业企业数量情况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2020-2025年中国液晶高压板行业企业平均规模情况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**地区液晶高压板市场规模及增长情况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**地区液晶高压板行业市场需求情况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**地区液晶高压板市场规模及增长情况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**地区液晶高压板行业市场需求情况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**地区液晶高压板市场规模及增长情况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**地区液晶高压板行业市场需求情况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**地区液晶高压板市场规模及增长情况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**地区液晶高压板行业市场需求情况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液晶高压板重点企业（一）基本信息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液晶高压板重点企业（一）经营情况分析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液晶高压板重点企业（一）主要经济指标情况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液晶高压板重点企业（一）盈利能力情况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液晶高压板重点企业（一）偿债能力情况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液晶高压板重点企业（一）运营能力情况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液晶高压板重点企业（一）成长能力情况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液晶高压板重点企业（二）基本信息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液晶高压板重点企业（二）经营情况分析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液晶高压板重点企业（二）主要经济指标情况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液晶高压板重点企业（二）盈利能力情况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液晶高压板重点企业（二）偿债能力情况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液晶高压板重点企业（二）运营能力情况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液晶高压板重点企业（二）成长能力情况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液晶高压板重点企业（三）基本信息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液晶高压板重点企业（三）经营情况分析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液晶高压板重点企业（三）主要经济指标情况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液晶高压板重点企业（三）盈利能力情况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液晶高压板重点企业（三）偿债能力情况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液晶高压板重点企业（三）运营能力情况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液晶高压板重点企业（三）成长能力情况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2026-2032年中国液晶高压板行业产能预测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2026-2032年中国液晶高压板行业产量预测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2026-2032年中国液晶高压板市场需求量预测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2026-2032年中国液晶高压板行业供需平衡预测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2026-2032年中国液晶高压板行业市场容量预测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2026-2032年中国液晶高压板行业市场规模预测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2026-2032年中国液晶高压板市场前景分析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2026-2032年中国液晶高压板行业发展趋势预测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61a0d83f1c49ee" w:history="1">
        <w:r>
          <w:rPr>
            <w:rStyle w:val="Hyperlink"/>
          </w:rPr>
          <w:t>2026-2032年中国液晶高压板行业研究与前景趋势报告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61a0d83f1c49ee" w:history="1">
        <w:r>
          <w:rPr>
            <w:rStyle w:val="Hyperlink"/>
          </w:rPr>
          <w:t>https://www.20087.com/0/93/YeJingGaoYaBanDeXianZhuangYuFaZhanQianJing.html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电视电源板原理图、液晶高压板电压多少伏、高压板是什么材质、液晶高压板故障现象、液晶电视高压板坏了的表现、液晶高压板电路图、液晶高压板接口定义、液晶高压板工作原理、液晶高压板在哪个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f81d80e8b545b9" w:history="1">
      <w:r>
        <w:rPr>
          <w:rStyle w:val="Hyperlink"/>
        </w:rPr>
        <w:t>2026-2032年中国液晶高压板行业研究与前景趋势报告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YeJingGaoYaBanDeXianZhuangYuFaZhanQianJing.html" TargetMode="External" Id="R2661a0d83f1c49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YeJingGaoYaBanDeXianZhuangYuFaZhanQianJing.html" TargetMode="External" Id="R43f81d80e8b545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2026-02-21T06:45:48Z</dcterms:created>
  <dcterms:modified xsi:type="dcterms:W3CDTF">2026-02-21T07:45:48Z</dcterms:modified>
  <dc:subject>2026-2032年中国液晶高压板行业研究与前景趋势报告</dc:subject>
  <dc:title>2026-2032年中国液晶高压板行业研究与前景趋势报告</dc:title>
  <cp:keywords>2026-2032年中国液晶高压板行业研究与前景趋势报告</cp:keywords>
  <dc:description>2026-2032年中国液晶高压板行业研究与前景趋势报告</dc:description>
</cp:coreProperties>
</file>