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ae42235154fe5" w:history="1">
              <w:r>
                <w:rPr>
                  <w:rStyle w:val="Hyperlink"/>
                </w:rPr>
                <w:t>2026-2032年中国视频墙显示器行业现状与前景趋势分析报告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ae42235154fe5" w:history="1">
              <w:r>
                <w:rPr>
                  <w:rStyle w:val="Hyperlink"/>
                </w:rPr>
                <w:t>2026-2032年中国视频墙显示器行业现状与前景趋势分析报告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ae42235154fe5" w:history="1">
                <w:r>
                  <w:rPr>
                    <w:rStyle w:val="Hyperlink"/>
                  </w:rPr>
                  <w:t>https://www.20087.com/0/33/ShiPinQiangXianShiQiDeXianZhuangYuFaZhanQianJing.html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墙显示器是由多个显示单元拼接组合而成的超大尺寸显示系统，主要应用于指挥监控中心、企业会议室、展览展示及智慧城市数据可视化等场景。目前，市场主流技术包括LCD拼接屏、小间距LED及投影融合显示墙，其中LCD凭借高性价比与色彩还原优势占据重要地位，而小间距LED则凭借无缝拼接与高亮度特性在高端市场快速渗透。随着显示技术的迭代，超窄边框设计与高分辨率成为产品竞争的核心要素，系统支持跨屏显示单一完整画面或分区域显示多路信号，并可通过软件进行集中控制与内容管理。尽管全球商用显示市场面临周期性波动，但标牌与信息显示屏在零售、交通等领域的强劲需求，为视频墙显示器提供了稳定的市场基础，亚洲及北美地区依然是主要的消费增长极。</w:t>
      </w:r>
      <w:r>
        <w:rPr>
          <w:rFonts w:hint="eastAsia"/>
        </w:rPr>
        <w:br/>
      </w:r>
      <w:r>
        <w:rPr>
          <w:rFonts w:hint="eastAsia"/>
        </w:rPr>
        <w:t>　　未来，视频墙显示器将加速向无缝化、智能化与场景定制化方向演进。市场调研网认为，直显LED技术将凭借真正的无缝拼接效果与更长的使用寿命，逐步替代传统LCD拼接屏在企业级应用中的份额，成为高端显示市场的主流选择。在技术层面，Micro LED等新型显示材料的成熟将进一步提升像素密度与色彩精度，满足8K及以上超高清内容的呈现需求。同时，视频墙系统将深度集成AI与物联网技术，实现内容的智能分发、远程运维与故障自诊断，大幅降低长期维护成本。随着“AI+”解决方案在垂直行业的推广，视频墙显示器将不再局限于单一的信息展示终端，而是演变为集数据交互、实时监控与沉浸式体验于一体的智能可视化平台，在元宇宙、虚拟制作等新兴场景中拓展更广阔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5ae42235154fe5" w:history="1">
        <w:r>
          <w:rPr>
            <w:rStyle w:val="Hyperlink"/>
          </w:rPr>
          <w:t>2026-2032年中国视频墙显示器行业现状与前景趋势分析报告</w:t>
        </w:r>
      </w:hyperlink>
      <w:r>
        <w:rPr>
          <w:rFonts w:hint="eastAsia"/>
        </w:rPr>
        <w:t>》，2025年视频墙显示器行业市场规模达 亿元，预计2032年市场规模将达 亿元，期间年均复合增长率（CAGR）达 %。报告基于多年行业研究经验，系统分析了视频墙显示器产业链、市场规模、需求特征及价格趋势，客观呈现视频墙显示器行业现状。报告科学预测了视频墙显示器市场前景与发展方向，重点评估了视频墙显示器重点企业的竞争格局与品牌影响力，同时挖掘视频墙显示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视频墙显示器行业概述</w:t>
      </w:r>
      <w:r>
        <w:rPr>
          <w:rFonts w:hint="eastAsia"/>
        </w:rPr>
        <w:br/>
      </w:r>
      <w:r>
        <w:rPr>
          <w:rFonts w:hint="eastAsia"/>
        </w:rPr>
        <w:t>　　第一节 视频墙显示器定义与分类</w:t>
      </w:r>
      <w:r>
        <w:rPr>
          <w:rFonts w:hint="eastAsia"/>
        </w:rPr>
        <w:br/>
      </w:r>
      <w:r>
        <w:rPr>
          <w:rFonts w:hint="eastAsia"/>
        </w:rPr>
        <w:t>　　第二节 视频墙显示器应用领域</w:t>
      </w:r>
      <w:r>
        <w:rPr>
          <w:rFonts w:hint="eastAsia"/>
        </w:rPr>
        <w:br/>
      </w:r>
      <w:r>
        <w:rPr>
          <w:rFonts w:hint="eastAsia"/>
        </w:rPr>
        <w:t>　　第三节 视频墙显示器行业经济指标分析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一、视频墙显示器行业赢利性评估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二、视频墙显示器行业成长速度分析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三、视频墙显示器附加值提升空间探讨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四、视频墙显示器行业进入壁垒分析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五、视频墙显示器行业风险性评估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六、视频墙显示器行业周期性分析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七、视频墙显示器行业竞争程度指标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八、视频墙显示器行业成熟度综合分析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视频墙显示器产业链及经营模式分析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三、视频墙显示器销售模式与渠道策略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全球视频墙显示器市场发展分析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2025-2026年全球视频墙显示器行业发展分析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一、全球视频墙显示器行业市场规模与趋势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二、全球视频墙显示器行业发展特点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三、全球视频墙显示器行业竞争格局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主要国家与地区视频墙显示器市场分析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2026-2032年全球视频墙显示器行业发展趋势与前景预测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一、视频墙显示器行业发展趋势</w:t>
      </w:r>
      <w:r>
        <w:rPr>
          <w:rFonts w:hint="eastAsia"/>
        </w:rPr>
        <w:br/>
      </w:r>
      <w:r>
        <w:rPr>
          <w:rFonts w:hint="eastAsia"/>
        </w:rPr>
        <w:t>　　　　二、视频墙显示器行业发展潜力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中国视频墙显示器行业市场分析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2025-2026年视频墙显示器产能与投资动态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一、国内视频墙显示器产能现状与利用效率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二、视频墙显示器产能扩张与投资动态分析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2026-2032年视频墙显示器行业产量统计与趋势预测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一、2020-2025年视频墙显示器行业产量与增长趋势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1、2020-2025年视频墙显示器产量及增长趋势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2、2020-2025年视频墙显示器细分产品产量及份额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二、视频墙显示器产量影响因素分析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三、2026-2032年视频墙显示器产量预测</w:t>
      </w:r>
      <w:r>
        <w:rPr>
          <w:rFonts w:hint="eastAsia"/>
        </w:rPr>
        <w:br/>
      </w:r>
      <w:r>
        <w:rPr>
          <w:rFonts w:hint="eastAsia"/>
        </w:rPr>
        <w:t>　　第三节 2026-2032年视频墙显示器市场需求与销售分析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一、2025-2026年视频墙显示器行业需求现状</w:t>
      </w:r>
      <w:r>
        <w:rPr>
          <w:rFonts w:hint="eastAsia"/>
        </w:rPr>
        <w:br/>
      </w:r>
      <w:r>
        <w:rPr>
          <w:rFonts w:hint="eastAsia"/>
        </w:rPr>
        <w:t>　　　　二、视频墙显示器客户群体与需求特点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三、2020-2025年视频墙显示器行业销售规模分析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四、2026-2032年视频墙显示器市场增长潜力与规模预测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2025-2026年视频墙显示器行业技术发展现状及趋势分析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视频墙显示器行业技术发展现状分析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国内外视频墙显示器行业技术差距分析及差距形成的主要原因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视频墙显示器行业技术发展方向、趋势预测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提升视频墙显示器行业技术能力策略建议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中国视频墙显示器细分市场分析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一、2025-2026年视频墙显示器主要细分产品市场现状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视频墙显示器价格机制与竞争策略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一、2020-2025年视频墙显示器市场价格走势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视频墙显示器定价策略与方法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2026-2032年视频墙显示器价格竞争态势与趋势预测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中国视频墙显示器行业重点区域市场研究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2025-2026年重点区域视频墙显示器市场发展概况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二、2020-2025年视频墙显示器市场需求规模情况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三、2026-2032年视频墙显示器行业发展潜力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二、2020-2025年视频墙显示器市场需求规模情况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三、2026-2032年视频墙显示器行业发展潜力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二、2020-2025年视频墙显示器市场需求规模情况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三、2026-2032年视频墙显示器行业发展潜力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二、2020-2025年视频墙显示器市场需求规模情况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三、2026-2032年视频墙显示器行业发展潜力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二、2020-2025年视频墙显示器市场需求规模情况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三、2026-2032年视频墙显示器行业发展潜力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2020-2025年中国视频墙显示器行业进出口情况分析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视频墙显示器行业进口规模与来源分析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一、2020-2025年视频墙显示器进口规模分析</w:t>
      </w:r>
      <w:r>
        <w:rPr>
          <w:rFonts w:hint="eastAsia"/>
        </w:rPr>
        <w:br/>
      </w:r>
      <w:r>
        <w:rPr>
          <w:rFonts w:hint="eastAsia"/>
        </w:rPr>
        <w:t>　　　　二、视频墙显示器主要进口来源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视频墙显示器行业出口规模与目的地分析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一、2020-2025年视频墙显示器出口规模分析</w:t>
      </w:r>
      <w:r>
        <w:rPr>
          <w:rFonts w:hint="eastAsia"/>
        </w:rPr>
        <w:br/>
      </w:r>
      <w:r>
        <w:rPr>
          <w:rFonts w:hint="eastAsia"/>
        </w:rPr>
        <w:t>　　　　二、视频墙显示器主要出口目的地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2020-2025年中国视频墙显示器总体规模与财务指标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中国视频墙显示器行业总体规模分析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一、视频墙显示器企业数量与结构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二、视频墙显示器从业人员规模</w:t>
      </w:r>
      <w:r>
        <w:rPr>
          <w:rFonts w:hint="eastAsia"/>
        </w:rPr>
        <w:br/>
      </w:r>
      <w:r>
        <w:rPr>
          <w:rFonts w:hint="eastAsia"/>
        </w:rPr>
        <w:t>　　　　三、视频墙显示器行业资产状况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中国视频墙显示器行业财务指标总体分析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视频墙显示器行业重点企业经营状况分析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视频墙显示器重点企业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视频墙显示器领先企业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视频墙显示器标杆企业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视频墙显示器代表企业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视频墙显示器龙头企业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视频墙显示器重点企业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中国视频墙显示器行业竞争格局分析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视频墙显示器行业竞争格局总览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2025-2026年视频墙显示器行业竞争力分析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一、视频墙显示器供应商议价能力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四、视频墙显示器替代品威胁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2020-2025年视频墙显示器行业企业并购活动分析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2025-2026年视频墙显示器行业会展与招投标活动分析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一、视频墙显示器行业会展活动及其市场影响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2026年中国视频墙显示器企业发展策略分析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视频墙显示器市场策略分析</w:t>
      </w:r>
      <w:r>
        <w:rPr>
          <w:rFonts w:hint="eastAsia"/>
        </w:rPr>
        <w:br/>
      </w:r>
      <w:r>
        <w:rPr>
          <w:rFonts w:hint="eastAsia"/>
        </w:rPr>
        <w:t>　　　　一、视频墙显示器市场定位与拓展策略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二、视频墙显示器市场细分与目标客户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视频墙显示器销售策略分析</w:t>
      </w:r>
      <w:r>
        <w:rPr>
          <w:rFonts w:hint="eastAsia"/>
        </w:rPr>
        <w:br/>
      </w:r>
      <w:r>
        <w:rPr>
          <w:rFonts w:hint="eastAsia"/>
        </w:rPr>
        <w:t>　　　　一、视频墙显示器销售渠道与网络建设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提高视频墙显示器企业竞争力建议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一、视频墙显示器技术创新与管理优化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视频墙显示器品牌战略思考</w:t>
      </w:r>
      <w:r>
        <w:rPr>
          <w:rFonts w:hint="eastAsia"/>
        </w:rPr>
        <w:br/>
      </w:r>
      <w:r>
        <w:rPr>
          <w:rFonts w:hint="eastAsia"/>
        </w:rPr>
        <w:t>　　　　一、视频墙显示器品牌建设与维护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二、视频墙显示器品牌影响力与市场竞争力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中国视频墙显示器行业风险与对策</w:t>
      </w:r>
      <w:r>
        <w:rPr>
          <w:rFonts w:hint="eastAsia"/>
        </w:rPr>
        <w:br/>
      </w:r>
      <w:r>
        <w:rPr>
          <w:rFonts w:hint="eastAsia"/>
        </w:rPr>
        <w:t>　　第一节 视频墙显示器行业SWOT分析</w:t>
      </w:r>
      <w:r>
        <w:rPr>
          <w:rFonts w:hint="eastAsia"/>
        </w:rPr>
        <w:br/>
      </w:r>
      <w:r>
        <w:rPr>
          <w:rFonts w:hint="eastAsia"/>
        </w:rPr>
        <w:t>　　　　一、视频墙显示器行业优势分析</w:t>
      </w:r>
      <w:r>
        <w:rPr>
          <w:rFonts w:hint="eastAsia"/>
        </w:rPr>
        <w:br/>
      </w:r>
      <w:r>
        <w:rPr>
          <w:rFonts w:hint="eastAsia"/>
        </w:rPr>
        <w:t>　　　　二、视频墙显示器行业劣势分析</w:t>
      </w:r>
      <w:r>
        <w:rPr>
          <w:rFonts w:hint="eastAsia"/>
        </w:rPr>
        <w:br/>
      </w:r>
      <w:r>
        <w:rPr>
          <w:rFonts w:hint="eastAsia"/>
        </w:rPr>
        <w:t>　　　　三、视频墙显示器市场机会探索</w:t>
      </w:r>
      <w:r>
        <w:rPr>
          <w:rFonts w:hint="eastAsia"/>
        </w:rPr>
        <w:br/>
      </w:r>
      <w:r>
        <w:rPr>
          <w:rFonts w:hint="eastAsia"/>
        </w:rPr>
        <w:t>　　　　四、视频墙显示器市场威胁评估</w:t>
      </w:r>
      <w:r>
        <w:rPr>
          <w:rFonts w:hint="eastAsia"/>
        </w:rPr>
        <w:br/>
      </w:r>
      <w:r>
        <w:rPr>
          <w:rFonts w:hint="eastAsia"/>
        </w:rPr>
        <w:t>　　第二节 视频墙显示器行业风险及对策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2026-2032年中国视频墙显示器行业前景与发展趋势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视频墙显示器行业发展环境分析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2026-2032年视频墙显示器行业发展趋势与方向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一、视频墙显示器行业发展方向预测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二、视频墙显示器发展趋势分析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2026-2032年视频墙显示器行业发展潜力与机遇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一、视频墙显示器市场发展潜力评估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二、视频墙显示器新兴市场与机遇探索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视频墙显示器行业研究结论与建议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中~智~林~－视频墙显示器行业发展建议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视频墙显示器行业类别</w:t>
      </w:r>
      <w:r>
        <w:rPr>
          <w:rFonts w:hint="eastAsia"/>
        </w:rPr>
        <w:br/>
      </w:r>
      <w:r>
        <w:rPr>
          <w:rFonts w:hint="eastAsia"/>
        </w:rPr>
        <w:t>　　图表 视频墙显示器行业产业链调研</w:t>
      </w:r>
      <w:r>
        <w:rPr>
          <w:rFonts w:hint="eastAsia"/>
        </w:rPr>
        <w:br/>
      </w:r>
      <w:r>
        <w:rPr>
          <w:rFonts w:hint="eastAsia"/>
        </w:rPr>
        <w:t>　　图表 视频墙显示器行业现状</w:t>
      </w:r>
      <w:r>
        <w:rPr>
          <w:rFonts w:hint="eastAsia"/>
        </w:rPr>
        <w:br/>
      </w:r>
      <w:r>
        <w:rPr>
          <w:rFonts w:hint="eastAsia"/>
        </w:rPr>
        <w:t>　　图表 视频墙显示器行业标准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2025年中国视频墙显示器行业产能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2020-2025年中国视频墙显示器行业产量统计</w:t>
      </w:r>
      <w:r>
        <w:rPr>
          <w:rFonts w:hint="eastAsia"/>
        </w:rPr>
        <w:br/>
      </w:r>
      <w:r>
        <w:rPr>
          <w:rFonts w:hint="eastAsia"/>
        </w:rPr>
        <w:t>　　图表 视频墙显示器行业动态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2025年中国视频墙显示器行业需求区域调研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2020-2025年中国视频墙显示器行情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2020-2025年中国视频墙显示器行业企业数量统计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**地区视频墙显示器市场规模</w:t>
      </w:r>
      <w:r>
        <w:rPr>
          <w:rFonts w:hint="eastAsia"/>
        </w:rPr>
        <w:br/>
      </w:r>
      <w:r>
        <w:rPr>
          <w:rFonts w:hint="eastAsia"/>
        </w:rPr>
        <w:t>　　图表 **地区视频墙显示器行业市场需求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**地区视频墙显示器市场调研</w:t>
      </w:r>
      <w:r>
        <w:rPr>
          <w:rFonts w:hint="eastAsia"/>
        </w:rPr>
        <w:br/>
      </w:r>
      <w:r>
        <w:rPr>
          <w:rFonts w:hint="eastAsia"/>
        </w:rPr>
        <w:t>　　图表 **地区视频墙显示器行业市场需求分析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**地区视频墙显示器市场规模</w:t>
      </w:r>
      <w:r>
        <w:rPr>
          <w:rFonts w:hint="eastAsia"/>
        </w:rPr>
        <w:br/>
      </w:r>
      <w:r>
        <w:rPr>
          <w:rFonts w:hint="eastAsia"/>
        </w:rPr>
        <w:t>　　图表 **地区视频墙显示器行业市场需求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**地区视频墙显示器市场调研</w:t>
      </w:r>
      <w:r>
        <w:rPr>
          <w:rFonts w:hint="eastAsia"/>
        </w:rPr>
        <w:br/>
      </w:r>
      <w:r>
        <w:rPr>
          <w:rFonts w:hint="eastAsia"/>
        </w:rPr>
        <w:t>　　图表 **地区视频墙显示器行业市场需求分析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视频墙显示器行业竞争对手分析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视频墙显示器重点企业（二）经营情况分析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视频墙显示器重点企业（二）主要经济指标情况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视频墙显示器重点企业（三）成长能力情况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2026-2032年中国视频墙显示器行业产能预测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2026-2032年中国视频墙显示器行业产量预测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2026-2032年中国视频墙显示器市场需求预测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2026-2032年中国视频墙显示器行业市场规模预测</w:t>
      </w:r>
      <w:r>
        <w:rPr>
          <w:rFonts w:hint="eastAsia"/>
        </w:rPr>
        <w:br/>
      </w:r>
      <w:r>
        <w:rPr>
          <w:rFonts w:hint="eastAsia"/>
        </w:rPr>
        <w:t>　　图表 视频墙显示器行业准入条件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2026-2032年中国视频墙显示器行业信息化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2026-2032年中国视频墙显示器市场前景</w:t>
      </w:r>
      <w:r>
        <w:rPr>
          <w:rFonts w:hint="eastAsia"/>
        </w:rPr>
        <w:br/>
      </w:r>
      <w:r>
        <w:rPr>
          <w:rFonts w:hint="eastAsia"/>
        </w:rPr>
        <w:t>　　图表 2026-2032年中国视频墙显示器行业风险分析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2026-2032年中国视频墙显示器行业发展趋势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ae42235154fe5" w:history="1">
        <w:r>
          <w:rPr>
            <w:rStyle w:val="Hyperlink"/>
          </w:rPr>
          <w:t>2026-2032年中国视频墙显示器行业现状与前景趋势分析报告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ae42235154fe5" w:history="1">
        <w:r>
          <w:rPr>
            <w:rStyle w:val="Hyperlink"/>
          </w:rPr>
          <w:t>https://www.20087.com/0/33/ShiPinQiangXianShiQiDeXianZhuangYuFaZhanQianJing.html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b2a0d951641db" w:history="1">
      <w:r>
        <w:rPr>
          <w:rStyle w:val="Hyperlink"/>
        </w:rPr>
        <w:t>2026-2032年中国视频墙显示器行业现状与前景趋势分析报告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PinQiangXianShiQiDeXianZhuangYuFaZhanQianJing.html" TargetMode="External" Id="R7e5ae4223515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PinQiangXianShiQiDeXianZhuangYuFaZhanQianJing.html" TargetMode="External" Id="R2b5b2a0d9516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2026-06-30T02:31:10Z</dcterms:created>
  <dcterms:modified xsi:type="dcterms:W3CDTF">2026-06-30T03:31:10Z</dcterms:modified>
  <dc:subject>2026-2032年中国视频墙显示器行业现状与前景趋势分析报告</dc:subject>
  <dc:title>2026-2032年中国视频墙显示器行业现状与前景趋势分析报告</dc:title>
  <cp:keywords>2026-2032年中国视频墙显示器行业现状与前景趋势分析报告</cp:keywords>
  <dc:description>2026-2032年中国视频墙显示器行业现状与前景趋势分析报告</dc:description>
</cp:coreProperties>
</file>