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2024046a14a50" w:history="1">
              <w:r>
                <w:rPr>
                  <w:rStyle w:val="Hyperlink"/>
                </w:rPr>
                <w:t>中国视频处理设备行业研究与市场前景预测报告（2025-2031年）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2024046a14a50" w:history="1">
              <w:r>
                <w:rPr>
                  <w:rStyle w:val="Hyperlink"/>
                </w:rPr>
                <w:t>中国视频处理设备行业研究与市场前景预测报告（2025-2031年）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2024046a14a50" w:history="1">
                <w:r>
                  <w:rPr>
                    <w:rStyle w:val="Hyperlink"/>
                  </w:rPr>
                  <w:t>https://www.20087.com/0/83/ShiPinChuLiSheBeiFaZhanQianJing.html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处理设备是用于采集、编码、解码、编辑、渲染与传输视频信号的专业硬件，涵盖摄像机、编码器、解码器、视频矩阵、非线性编辑系统、监视器等多种类型，广泛应用于广播电视、影视制作、安防监控、直播电商、远程会议等领域。当前主流设备已实现4K/8K超高清分辨率、HDR动态范围扩展、AI图像增强与IP化传输，部分高端型号支持虚拟制片、实时抠像与云端协作编辑功能，提升内容生产效率与视觉表现力。随着5G网络普及与视频内容消费爆发式增长，视频处理设备在专业媒体与大众传播中的部署规模不断扩大。然而，行业内仍存在部分产品兼容性差、操作复杂、更新换代快等问题，影响中小用户的采购意愿与长期投资回报。</w:t>
      </w:r>
      <w:r>
        <w:rPr>
          <w:rFonts w:hint="eastAsia"/>
        </w:rPr>
        <w:br/>
      </w:r>
      <w:r>
        <w:rPr>
          <w:rFonts w:hint="eastAsia"/>
        </w:rPr>
        <w:t>　　未来，视频处理设备将朝着更高清、更智能与更开放化方向发展。Micro LED拼接屏与裸眼3D显示技术的应用将进一步提升视觉沉浸感与交互体验，拓宽至虚拟现实与元宇宙应用场景。同时，基于AI的内容理解系统与自动剪辑工具将增强视频生产的自动化水平，提高创作门槛与效率。传媒科技融合发展背景下，跨平台编解码标准统一、软件定义视频架构与开源生态构建将成为行业升级重点。预计视频处理设备将在数字内容革命与媒体融合进程中持续突破，并成为构建现代视听传播体系的关键技术支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2024046a14a50" w:history="1">
        <w:r>
          <w:rPr>
            <w:rStyle w:val="Hyperlink"/>
          </w:rPr>
          <w:t>中国视频处理设备行业研究与市场前景预测报告（2025-2031年）</w:t>
        </w:r>
      </w:hyperlink>
      <w:r>
        <w:rPr>
          <w:rFonts w:hint="eastAsia"/>
        </w:rPr>
        <w:t>》系统梳理了视频处理设备产业链的整体结构，详细解读了视频处理设备市场规模、需求动态及价格波动的影响因素。报告基于视频处理设备行业现状，结合技术发展与应用趋势，对视频处理设备市场前景和未来发展方向进行了预测。同时，报告重点分析了行业重点企业的竞争策略、市场集中度及品牌表现，并对视频处理设备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视频处理设备产业概述</w:t>
      </w:r>
      <w:r>
        <w:rPr>
          <w:rFonts w:hint="eastAsia"/>
        </w:rPr>
        <w:br/>
      </w:r>
      <w:r>
        <w:rPr>
          <w:rFonts w:hint="eastAsia"/>
        </w:rPr>
        <w:t>　　第一节 视频处理设备定义与分类</w:t>
      </w:r>
      <w:r>
        <w:rPr>
          <w:rFonts w:hint="eastAsia"/>
        </w:rPr>
        <w:br/>
      </w:r>
      <w:r>
        <w:rPr>
          <w:rFonts w:hint="eastAsia"/>
        </w:rPr>
        <w:t>　　第二节 视频处理设备产业链结构及关键环节剖析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视频处理设备商业模式与盈利模式解析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视频处理设备经济指标与行业评估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全球视频处理设备市场发展综述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2019-2024年全球视频处理设备市场规模及增长趋势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主要国家与地区视频处理设备市场对比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2025-2031年全球视频处理设备行业发展趋势与前景预测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国际视频处理设备市场发展趋势及对我国启示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二、对我国视频处理设备市场的借鉴意义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中国视频处理设备行业市场规模分析与预测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视频处理设备市场的总体规模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一、2019-2024年视频处理设备市场规模变化及趋势分析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二、2025年视频处理设备行业市场规模特点</w:t>
      </w:r>
      <w:r>
        <w:rPr>
          <w:rFonts w:hint="eastAsia"/>
        </w:rPr>
        <w:br/>
      </w:r>
      <w:r>
        <w:rPr>
          <w:rFonts w:hint="eastAsia"/>
        </w:rPr>
        <w:t>　　第二节 视频处理设备市场规模的构成</w:t>
      </w:r>
      <w:r>
        <w:rPr>
          <w:rFonts w:hint="eastAsia"/>
        </w:rPr>
        <w:br/>
      </w:r>
      <w:r>
        <w:rPr>
          <w:rFonts w:hint="eastAsia"/>
        </w:rPr>
        <w:t>　　　　一、视频处理设备客户群体特征与偏好分析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二、不同类型视频处理设备市场规模分布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三、各地区视频处理设备市场规模差异与特点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视频处理设备市场规模的预测与展望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一、未来几年视频处理设备市场规模增长预测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国内外视频处理设备行业技术差距分析及差距形成的主要原因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视频处理设备行业技术发展方向、趋势预测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2019-2024年中国视频处理设备行业总体发展与财务状况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2019-2024年视频处理设备行业规模情况</w:t>
      </w:r>
      <w:r>
        <w:rPr>
          <w:rFonts w:hint="eastAsia"/>
        </w:rPr>
        <w:br/>
      </w:r>
      <w:r>
        <w:rPr>
          <w:rFonts w:hint="eastAsia"/>
        </w:rPr>
        <w:t>　　　　一、视频处理设备行业企业数量规模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二、视频处理设备行业从业人员规模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三、视频处理设备行业市场敏感性分析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2019-2024年视频处理设备行业财务能力分析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一、视频处理设备行业盈利能力</w:t>
      </w:r>
      <w:r>
        <w:rPr>
          <w:rFonts w:hint="eastAsia"/>
        </w:rPr>
        <w:br/>
      </w:r>
      <w:r>
        <w:rPr>
          <w:rFonts w:hint="eastAsia"/>
        </w:rPr>
        <w:t>　　　　二、视频处理设备行业偿债能力</w:t>
      </w:r>
      <w:r>
        <w:rPr>
          <w:rFonts w:hint="eastAsia"/>
        </w:rPr>
        <w:br/>
      </w:r>
      <w:r>
        <w:rPr>
          <w:rFonts w:hint="eastAsia"/>
        </w:rPr>
        <w:t>　　　　三、视频处理设备行业营运能力</w:t>
      </w:r>
      <w:r>
        <w:rPr>
          <w:rFonts w:hint="eastAsia"/>
        </w:rPr>
        <w:br/>
      </w:r>
      <w:r>
        <w:rPr>
          <w:rFonts w:hint="eastAsia"/>
        </w:rPr>
        <w:t>　　　　四、视频处理设备行业发展能力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中国视频处理设备行业细分市场调研与机会挖掘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视频处理设备细分市场（一）市场调研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视频处理设备细分市场（二）市场调研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中国视频处理设备行业区域市场调研分析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2019-2024年中国视频处理设备行业重点区域调研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一、重点地区（一）视频处理设备市场规模与特点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二、重点地区（二）视频处理设备市场规模及特点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三、重点地区（三）视频处理设备市场规模及特点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四、重点地区（四）视频处理设备市场规模及特点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不同区域视频处理设备市场的对比与启示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二、视频处理设备市场拓展策略与建议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中国视频处理设备行业的营销渠道与客户分析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视频处理设备行业渠道分析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二、各类渠道对视频处理设备行业的影响</w:t>
      </w:r>
      <w:r>
        <w:rPr>
          <w:rFonts w:hint="eastAsia"/>
        </w:rPr>
        <w:br/>
      </w:r>
      <w:r>
        <w:rPr>
          <w:rFonts w:hint="eastAsia"/>
        </w:rPr>
        <w:t>　　　　三、主要视频处理设备企业渠道策略研究</w:t>
      </w:r>
      <w:r>
        <w:rPr>
          <w:rFonts w:hint="eastAsia"/>
        </w:rPr>
        <w:br/>
      </w:r>
      <w:r>
        <w:rPr>
          <w:rFonts w:hint="eastAsia"/>
        </w:rPr>
        <w:t>　　第二节 视频处理设备行业客户分析与定位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中国视频处理设备行业竞争格局及策略选择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视频处理设备行业总体市场竞争状况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一、视频处理设备行业竞争结构分析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二、视频处理设备企业竞争格局与集中度评估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三、视频处理设备行业SWOT分析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视频处理设备市场与销售策略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视频处理设备品牌战略思考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中国视频处理设备行业发展环境分析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二、视频处理设备行业主管部门、监管体制及相关政策法规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3、视频处理设备行业的主要法律、法规和政策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4、2025年视频处理设备行业法律法规和政策对行业的影响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二、视频处理设备消费者需求分析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一、视频处理设备技术的应用与创新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二、视频处理设备行业发展的技术趋势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2025-2031年视频处理设备行业展趋势预测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2025-2031年视频处理设备市场发展前景分析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一、视频处理设备市场发展潜力</w:t>
      </w:r>
      <w:r>
        <w:rPr>
          <w:rFonts w:hint="eastAsia"/>
        </w:rPr>
        <w:br/>
      </w:r>
      <w:r>
        <w:rPr>
          <w:rFonts w:hint="eastAsia"/>
        </w:rPr>
        <w:t>　　　　二、视频处理设备市场前景分析</w:t>
      </w:r>
      <w:r>
        <w:rPr>
          <w:rFonts w:hint="eastAsia"/>
        </w:rPr>
        <w:br/>
      </w:r>
      <w:r>
        <w:rPr>
          <w:rFonts w:hint="eastAsia"/>
        </w:rPr>
        <w:t>　　　　三、视频处理设备细分行业发展前景分析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2025-2031年视频处理设备发展趋势预测</w:t>
      </w:r>
      <w:r>
        <w:rPr>
          <w:rFonts w:hint="eastAsia"/>
        </w:rPr>
        <w:br/>
      </w:r>
      <w:r>
        <w:rPr>
          <w:rFonts w:hint="eastAsia"/>
        </w:rPr>
        <w:t>　　　　一、视频处理设备发展趋势预测</w:t>
      </w:r>
      <w:r>
        <w:rPr>
          <w:rFonts w:hint="eastAsia"/>
        </w:rPr>
        <w:br/>
      </w:r>
      <w:r>
        <w:rPr>
          <w:rFonts w:hint="eastAsia"/>
        </w:rPr>
        <w:t>　　　　二、视频处理设备市场规模预测</w:t>
      </w:r>
      <w:r>
        <w:rPr>
          <w:rFonts w:hint="eastAsia"/>
        </w:rPr>
        <w:br/>
      </w:r>
      <w:r>
        <w:rPr>
          <w:rFonts w:hint="eastAsia"/>
        </w:rPr>
        <w:t>　　　　三、视频处理设备细分市场发展趋势预测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未来视频处理设备行业挑战与机遇探讨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一、视频处理设备行业挑战</w:t>
      </w:r>
      <w:r>
        <w:rPr>
          <w:rFonts w:hint="eastAsia"/>
        </w:rPr>
        <w:br/>
      </w:r>
      <w:r>
        <w:rPr>
          <w:rFonts w:hint="eastAsia"/>
        </w:rPr>
        <w:t>　　　　二、视频处理设备行业机遇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视频处理设备行业研究结论及建议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对视频处理设备行业发展的建议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中⋅智⋅林⋅：对视频处理设备企业和投资者的建议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视频处理设备行业现状</w:t>
      </w:r>
      <w:r>
        <w:rPr>
          <w:rFonts w:hint="eastAsia"/>
        </w:rPr>
        <w:br/>
      </w:r>
      <w:r>
        <w:rPr>
          <w:rFonts w:hint="eastAsia"/>
        </w:rPr>
        <w:t>　　图表 视频处理设备行业产业链调研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2019-2024年视频处理设备行业市场容量统计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2019-2024年中国视频处理设备行业市场规模情况</w:t>
      </w:r>
      <w:r>
        <w:rPr>
          <w:rFonts w:hint="eastAsia"/>
        </w:rPr>
        <w:br/>
      </w:r>
      <w:r>
        <w:rPr>
          <w:rFonts w:hint="eastAsia"/>
        </w:rPr>
        <w:t>　　图表 视频处理设备行业动态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2019-2024年中国视频处理设备行业销售收入统计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2019-2024年中国视频处理设备行业盈利统计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2019-2024年中国视频处理设备行业利润总额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2019-2024年中国视频处理设备行业企业数量统计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2019-2024年中国视频处理设备行业竞争力分析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2019-2024年中国视频处理设备行业盈利能力分析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2019-2024年中国视频处理设备行业运营能力分析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2019-2024年中国视频处理设备行业偿债能力分析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2019-2024年中国视频处理设备行业发展能力分析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2019-2024年中国视频处理设备行业经营效益分析</w:t>
      </w:r>
      <w:r>
        <w:rPr>
          <w:rFonts w:hint="eastAsia"/>
        </w:rPr>
        <w:br/>
      </w:r>
      <w:r>
        <w:rPr>
          <w:rFonts w:hint="eastAsia"/>
        </w:rPr>
        <w:t>　　图表 视频处理设备行业竞争对手分析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**地区视频处理设备市场规模</w:t>
      </w:r>
      <w:r>
        <w:rPr>
          <w:rFonts w:hint="eastAsia"/>
        </w:rPr>
        <w:br/>
      </w:r>
      <w:r>
        <w:rPr>
          <w:rFonts w:hint="eastAsia"/>
        </w:rPr>
        <w:t>　　图表 **地区视频处理设备行业市场需求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**地区视频处理设备市场调研</w:t>
      </w:r>
      <w:r>
        <w:rPr>
          <w:rFonts w:hint="eastAsia"/>
        </w:rPr>
        <w:br/>
      </w:r>
      <w:r>
        <w:rPr>
          <w:rFonts w:hint="eastAsia"/>
        </w:rPr>
        <w:t>　　图表 **地区视频处理设备行业市场需求分析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**地区视频处理设备市场规模</w:t>
      </w:r>
      <w:r>
        <w:rPr>
          <w:rFonts w:hint="eastAsia"/>
        </w:rPr>
        <w:br/>
      </w:r>
      <w:r>
        <w:rPr>
          <w:rFonts w:hint="eastAsia"/>
        </w:rPr>
        <w:t>　　图表 **地区视频处理设备行业市场需求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**地区视频处理设备市场调研</w:t>
      </w:r>
      <w:r>
        <w:rPr>
          <w:rFonts w:hint="eastAsia"/>
        </w:rPr>
        <w:br/>
      </w:r>
      <w:r>
        <w:rPr>
          <w:rFonts w:hint="eastAsia"/>
        </w:rPr>
        <w:t>　　图表 **地区视频处理设备行业市场需求分析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2025-2031年中国视频处理设备行业信息化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2025-2031年中国视频处理设备行业风险分析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2025-2031年中国视频处理设备行业发展趋势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2024046a14a50" w:history="1">
        <w:r>
          <w:rPr>
            <w:rStyle w:val="Hyperlink"/>
          </w:rPr>
          <w:t>中国视频处理设备行业研究与市场前景预测报告（2025-2031年）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2024046a14a50" w:history="1">
        <w:r>
          <w:rPr>
            <w:rStyle w:val="Hyperlink"/>
          </w:rPr>
          <w:t>https://www.20087.com/0/83/ShiPinChuLiSheBeiFaZhanQianJing.html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已在其他设备接听、视频处理设备必须具备视频信号的模拟数字转换、视频处理器品牌有哪些、视频处理设备必须具备、能处理各种文字声音和视频的设备、视频处理设备LED-590的功能有哪些?、用磁带记录的影像属于模拟视频、视频处理器、最早的电视节目影像属于什么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9dcb1e353432e" w:history="1">
      <w:r>
        <w:rPr>
          <w:rStyle w:val="Hyperlink"/>
        </w:rPr>
        <w:t>中国视频处理设备行业研究与市场前景预测报告（2025-2031年）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iPinChuLiSheBeiFaZhanQianJing.html" TargetMode="External" Id="R2c52024046a1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iPinChuLiSheBeiFaZhanQianJing.html" TargetMode="External" Id="R2519dcb1e353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2025-06-28T23:30:27Z</dcterms:created>
  <dcterms:modified xsi:type="dcterms:W3CDTF">2025-06-29T00:30:27Z</dcterms:modified>
  <dc:subject>中国视频处理设备行业研究与市场前景预测报告（2025-2031年）</dc:subject>
  <dc:title>中国视频处理设备行业研究与市场前景预测报告（2025-2031年）</dc:title>
  <cp:keywords>中国视频处理设备行业研究与市场前景预测报告（2025-2031年）</cp:keywords>
  <dc:description>中国视频处理设备行业研究与市场前景预测报告（2025-2031年）</dc:description>
</cp:coreProperties>
</file>