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097c34b584b8c" w:history="1">
              <w:r>
                <w:rPr>
                  <w:rStyle w:val="Hyperlink"/>
                </w:rPr>
                <w:t>中国AI治理行业调研与前景分析报告（2026-2032年）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097c34b584b8c" w:history="1">
              <w:r>
                <w:rPr>
                  <w:rStyle w:val="Hyperlink"/>
                </w:rPr>
                <w:t>中国AI治理行业调研与前景分析报告（2026-2032年）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097c34b584b8c" w:history="1">
                <w:r>
                  <w:rPr>
                    <w:rStyle w:val="Hyperlink"/>
                  </w:rPr>
                  <w:t>https://www.20087.com/0/93/AIZhiLiShiChangQianJing.html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治理已成为全球科技伦理与政策研究的核心议题。目前，AI技术广泛应用引发了一系列社会问题，如算法歧视、隐私泄露、虚假信息传播、就业冲击等，迫切需要建立健全的治理体系。多个国家和地区已出台AI伦理准则、数据保护法规和算法审查制度，试图在鼓励创新与防范风险之间取得平衡。大型科技公司也开始设立内部AI伦理委员会，推行负责任AI原则。然而，由于AI技术迭代速度快、跨域性强、边界模糊，现有治理框架仍显滞后，监管协调机制尚不健全，国际合作也面临分歧与挑战。</w:t>
      </w:r>
      <w:r>
        <w:rPr>
          <w:rFonts w:hint="eastAsia"/>
        </w:rPr>
        <w:br/>
      </w:r>
      <w:r>
        <w:rPr>
          <w:rFonts w:hint="eastAsia"/>
        </w:rPr>
        <w:t>　　未来，AI治理将朝着多维度、多层次、动态化方向发展。随着技术深度渗透社会生活，治理范围将从数据安全、算法公平扩展至内容生成、行为干预等领域。法律体系将进一步完善，围绕AI责任归属、知识产权、伦理审查等方面形成更具操作性的规则。同时，技术手段将成为治理的重要支撑，例如可解释性AI、模型审计工具、自动化合规检查等将增强监管效能。国际合作机制也有望加强，通过多边对话推动全球治理标准统一。此外，公众参与与社会监督将成为治理闭环的重要组成部分，确保AI发展符合公共利益和价值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097c34b584b8c" w:history="1">
        <w:r>
          <w:rPr>
            <w:rStyle w:val="Hyperlink"/>
          </w:rPr>
          <w:t>中国AI治理行业调研与前景分析报告（2026-2032年）</w:t>
        </w:r>
      </w:hyperlink>
      <w:r>
        <w:rPr>
          <w:rFonts w:hint="eastAsia"/>
        </w:rPr>
        <w:t>》依托权威机构及相关协会的数据资料，全面解析了AI治理行业现状、市场需求及市场规模，系统梳理了AI治理产业链结构、价格趋势及各细分市场动态。报告对AI治理市场前景与发展趋势进行了科学预测，重点分析了品牌竞争格局、市场集中度及主要企业的经营表现。同时，通过SWOT分析揭示了AI治理行业面临的机遇与风险，为AI治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AI治理产业概述</w:t>
      </w:r>
      <w:r>
        <w:rPr>
          <w:rFonts w:hint="eastAsia"/>
        </w:rPr>
        <w:br/>
      </w:r>
      <w:r>
        <w:rPr>
          <w:rFonts w:hint="eastAsia"/>
        </w:rPr>
        <w:t>　　第一节 AI治理定义</w:t>
      </w:r>
      <w:r>
        <w:rPr>
          <w:rFonts w:hint="eastAsia"/>
        </w:rPr>
        <w:br/>
      </w:r>
      <w:r>
        <w:rPr>
          <w:rFonts w:hint="eastAsia"/>
        </w:rPr>
        <w:t>　　第二节 AI治理行业特点</w:t>
      </w:r>
      <w:r>
        <w:rPr>
          <w:rFonts w:hint="eastAsia"/>
        </w:rPr>
        <w:br/>
      </w:r>
      <w:r>
        <w:rPr>
          <w:rFonts w:hint="eastAsia"/>
        </w:rPr>
        <w:t>　　第三节 AI治理产业链分析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中国AI治理运行经济环境分析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中国AI治理产业政策环境分析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一、AI治理行业监管体制</w:t>
      </w:r>
      <w:r>
        <w:rPr>
          <w:rFonts w:hint="eastAsia"/>
        </w:rPr>
        <w:br/>
      </w:r>
      <w:r>
        <w:rPr>
          <w:rFonts w:hint="eastAsia"/>
        </w:rPr>
        <w:t>　　　　二、AI治理行业主要法规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三、主要AI治理产业政策</w:t>
      </w:r>
      <w:r>
        <w:rPr>
          <w:rFonts w:hint="eastAsia"/>
        </w:rPr>
        <w:br/>
      </w:r>
      <w:r>
        <w:rPr>
          <w:rFonts w:hint="eastAsia"/>
        </w:rPr>
        <w:t>　　第三节 中国AI治理产业社会环境分析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全球AI治理市场发展现状分析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国外主要国家AI治理市场现状</w:t>
      </w:r>
      <w:r>
        <w:rPr>
          <w:rFonts w:hint="eastAsia"/>
        </w:rPr>
        <w:br/>
      </w:r>
      <w:r>
        <w:rPr>
          <w:rFonts w:hint="eastAsia"/>
        </w:rPr>
        <w:t>　　第三节 全球AI治理行业发展趋势预测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2020-2025年中国AI治理行业规模情况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2020-2025年中国AI治理市场规模情况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2020-2025年中国AI治理行业盈利情况分析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2020-2025年中国AI治理市场需求状况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2020-2025年中国AI治理行业市场供给状况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2020-2025年AI治理行业市场供需平衡状况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2025-2026年AI治理行业技术发展现状及趋势分析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中国重点地区AI治理行业市场调研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重点地区（一）AI治理市场调研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重点地区（二）AI治理市场调研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重点地区（三）AI治理市场调研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重点地区（四）AI治理市场调研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重点地区（五）AI治理市场调研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国内AI治理行业价格回顾</w:t>
      </w:r>
      <w:r>
        <w:rPr>
          <w:rFonts w:hint="eastAsia"/>
        </w:rPr>
        <w:br/>
      </w:r>
      <w:r>
        <w:rPr>
          <w:rFonts w:hint="eastAsia"/>
        </w:rPr>
        <w:t>　　第二节 国内AI治理行业价格走势预测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国内AI治理行业价格影响因素分析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中国AI治理行业客户调研</w:t>
      </w:r>
      <w:r>
        <w:rPr>
          <w:rFonts w:hint="eastAsia"/>
        </w:rPr>
        <w:br/>
      </w:r>
      <w:r>
        <w:rPr>
          <w:rFonts w:hint="eastAsia"/>
        </w:rPr>
        <w:t>　　　　一、AI治理行业客户偏好调查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二、客户对AI治理品牌的首要认知渠道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三、AI治理品牌忠诚度调查</w:t>
      </w:r>
      <w:r>
        <w:rPr>
          <w:rFonts w:hint="eastAsia"/>
        </w:rPr>
        <w:br/>
      </w:r>
      <w:r>
        <w:rPr>
          <w:rFonts w:hint="eastAsia"/>
        </w:rPr>
        <w:t>　　　　四、AI治理行业客户消费理念调研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2025年AI治理行业集中度分析</w:t>
      </w:r>
      <w:r>
        <w:rPr>
          <w:rFonts w:hint="eastAsia"/>
        </w:rPr>
        <w:br/>
      </w:r>
      <w:r>
        <w:rPr>
          <w:rFonts w:hint="eastAsia"/>
        </w:rPr>
        <w:t>　　　　一、AI治理市场集中度分析</w:t>
      </w:r>
      <w:r>
        <w:rPr>
          <w:rFonts w:hint="eastAsia"/>
        </w:rPr>
        <w:br/>
      </w:r>
      <w:r>
        <w:rPr>
          <w:rFonts w:hint="eastAsia"/>
        </w:rPr>
        <w:t>　　　　二、AI治理企业集中度分析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2025-2026年AI治理行业竞争格局分析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一、AI治理行业竞争策略分析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二、AI治理行业竞争格局展望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三、我国AI治理市场竞争趋势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AI治理企业多样化经营策略分析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一、AI治理企业多样化经营情况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二、现行AI治理行业多样化经营的方向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大型AI治理企业集团未来发展策略分析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对中小AI治理企业生产经营的建议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AI治理行业SWOT模型分析</w:t>
      </w:r>
      <w:r>
        <w:rPr>
          <w:rFonts w:hint="eastAsia"/>
        </w:rPr>
        <w:br/>
      </w:r>
      <w:r>
        <w:rPr>
          <w:rFonts w:hint="eastAsia"/>
        </w:rPr>
        <w:t>　　　　一、AI治理行业优势分析</w:t>
      </w:r>
      <w:r>
        <w:rPr>
          <w:rFonts w:hint="eastAsia"/>
        </w:rPr>
        <w:br/>
      </w:r>
      <w:r>
        <w:rPr>
          <w:rFonts w:hint="eastAsia"/>
        </w:rPr>
        <w:t>　　　　二、AI治理行业劣势分析</w:t>
      </w:r>
      <w:r>
        <w:rPr>
          <w:rFonts w:hint="eastAsia"/>
        </w:rPr>
        <w:br/>
      </w:r>
      <w:r>
        <w:rPr>
          <w:rFonts w:hint="eastAsia"/>
        </w:rPr>
        <w:t>　　　　三、AI治理行业机会分析</w:t>
      </w:r>
      <w:r>
        <w:rPr>
          <w:rFonts w:hint="eastAsia"/>
        </w:rPr>
        <w:br/>
      </w:r>
      <w:r>
        <w:rPr>
          <w:rFonts w:hint="eastAsia"/>
        </w:rPr>
        <w:t>　　　　四、AI治理行业风险分析</w:t>
      </w:r>
      <w:r>
        <w:rPr>
          <w:rFonts w:hint="eastAsia"/>
        </w:rPr>
        <w:br/>
      </w:r>
      <w:r>
        <w:rPr>
          <w:rFonts w:hint="eastAsia"/>
        </w:rPr>
        <w:t>　　第二节 AI治理行业投资风险及控制策略分析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一、AI治理市场风险及控制策略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二、AI治理行业政策风险及控制策略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三、AI治理行业经营风险及控制策略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四、AI治理同业竞争风险及控制策略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五、AI治理行业其他风险及控制策略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2026-2032年中国AI治理行业投资潜力及发展趋势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2026-2032年AI治理行业投资潜力分析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一、AI治理行业重点可投资领域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二、AI治理行业目标市场需求潜力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三、AI治理行业投资潜力综合评判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2026-2032年中国AI治理行业发展趋势分析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一、2026年AI治理市场前景分析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二、2026年AI治理发展趋势预测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三、2026-2032年我国AI治理行业发展剖析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五、未来AI治理行业发展变局剖析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AI治理行业现状</w:t>
      </w:r>
      <w:r>
        <w:rPr>
          <w:rFonts w:hint="eastAsia"/>
        </w:rPr>
        <w:br/>
      </w:r>
      <w:r>
        <w:rPr>
          <w:rFonts w:hint="eastAsia"/>
        </w:rPr>
        <w:t>　　图表 AI治理行业产业链调研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2020-2025年AI治理行业市场容量统计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2020-2025年中国AI治理行业市场规模情况</w:t>
      </w:r>
      <w:r>
        <w:rPr>
          <w:rFonts w:hint="eastAsia"/>
        </w:rPr>
        <w:br/>
      </w:r>
      <w:r>
        <w:rPr>
          <w:rFonts w:hint="eastAsia"/>
        </w:rPr>
        <w:t>　　图表 AI治理行业动态</w:t>
      </w:r>
      <w:r>
        <w:rPr>
          <w:rFonts w:hint="eastAsia"/>
        </w:rPr>
        <w:br/>
      </w:r>
      <w:r>
        <w:rPr>
          <w:rFonts w:hint="eastAsia"/>
        </w:rPr>
        <w:t>　　图表 2020-2025年中国AI治理行业销售收入统计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2020-2025年中国AI治理行业盈利统计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2020-2025年中国AI治理行业利润总额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2020-2025年中国AI治理行业企业数量统计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2020-2025年中国AI治理行业竞争力分析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2020-2025年中国AI治理行业运营能力分析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2020-2025年中国AI治理行业偿债能力分析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2020-2025年中国AI治理行业发展能力分析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2020-2025年中国AI治理行业经营效益分析</w:t>
      </w:r>
      <w:r>
        <w:rPr>
          <w:rFonts w:hint="eastAsia"/>
        </w:rPr>
        <w:br/>
      </w:r>
      <w:r>
        <w:rPr>
          <w:rFonts w:hint="eastAsia"/>
        </w:rPr>
        <w:t>　　图表 AI治理行业竞争对手分析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**地区AI治理市场规模</w:t>
      </w:r>
      <w:r>
        <w:rPr>
          <w:rFonts w:hint="eastAsia"/>
        </w:rPr>
        <w:br/>
      </w:r>
      <w:r>
        <w:rPr>
          <w:rFonts w:hint="eastAsia"/>
        </w:rPr>
        <w:t>　　图表 **地区AI治理行业市场需求</w:t>
      </w:r>
      <w:r>
        <w:rPr>
          <w:rFonts w:hint="eastAsia"/>
        </w:rPr>
        <w:br/>
      </w:r>
      <w:r>
        <w:rPr>
          <w:rFonts w:hint="eastAsia"/>
        </w:rPr>
        <w:t>　　图表 **地区AI治理市场调研</w:t>
      </w:r>
      <w:r>
        <w:rPr>
          <w:rFonts w:hint="eastAsia"/>
        </w:rPr>
        <w:br/>
      </w:r>
      <w:r>
        <w:rPr>
          <w:rFonts w:hint="eastAsia"/>
        </w:rPr>
        <w:t>　　图表 **地区AI治理行业市场需求分析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**地区AI治理市场规模</w:t>
      </w:r>
      <w:r>
        <w:rPr>
          <w:rFonts w:hint="eastAsia"/>
        </w:rPr>
        <w:br/>
      </w:r>
      <w:r>
        <w:rPr>
          <w:rFonts w:hint="eastAsia"/>
        </w:rPr>
        <w:t>　　图表 **地区AI治理行业市场需求</w:t>
      </w:r>
      <w:r>
        <w:rPr>
          <w:rFonts w:hint="eastAsia"/>
        </w:rPr>
        <w:br/>
      </w:r>
      <w:r>
        <w:rPr>
          <w:rFonts w:hint="eastAsia"/>
        </w:rPr>
        <w:t>　　图表 **地区AI治理市场调研</w:t>
      </w:r>
      <w:r>
        <w:rPr>
          <w:rFonts w:hint="eastAsia"/>
        </w:rPr>
        <w:br/>
      </w:r>
      <w:r>
        <w:rPr>
          <w:rFonts w:hint="eastAsia"/>
        </w:rPr>
        <w:t>　　图表 **地区AI治理行业市场需求分析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2026-2032年中国AI治理行业信息化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2026-2032年中国AI治理行业市场容量预测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2026-2032年中国AI治理行业风险分析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2026-2032年中国AI治理市场前景分析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097c34b584b8c" w:history="1">
        <w:r>
          <w:rPr>
            <w:rStyle w:val="Hyperlink"/>
          </w:rPr>
          <w:t>中国AI治理行业调研与前景分析报告（2026-2032年）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097c34b584b8c" w:history="1">
        <w:r>
          <w:rPr>
            <w:rStyle w:val="Hyperlink"/>
          </w:rPr>
          <w:t>https://www.20087.com/0/93/AIZhiLiShiChangQianJing.html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热点：ai根据制度智能梳理流程、人工智能的政策和方针、网络治理、强人工智能、ai与全球化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856c9899e48b4" w:history="1">
      <w:r>
        <w:rPr>
          <w:rStyle w:val="Hyperlink"/>
        </w:rPr>
        <w:t>中国AI治理行业调研与前景分析报告（2026-2032年）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AIZhiLiShiChangQianJing.html" TargetMode="External" Id="Rf9d097c34b58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AIZhiLiShiChangQianJing.html" TargetMode="External" Id="R1d8856c9899e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2026-01-28T04:32:15Z</dcterms:created>
  <dcterms:modified xsi:type="dcterms:W3CDTF">2026-01-28T05:32:15Z</dcterms:modified>
  <dc:subject>中国AI治理行业调研与前景分析报告（2026-2032年）</dc:subject>
  <dc:title>中国AI治理行业调研与前景分析报告（2026-2032年）</dc:title>
  <cp:keywords>中国AI治理行业调研与前景分析报告（2026-2032年）</cp:keywords>
  <dc:description>中国AI治理行业调研与前景分析报告（2026-2032年）</dc:description>
</cp:coreProperties>
</file>