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31e7a114d42a8" w:history="1">
              <w:r>
                <w:rPr>
                  <w:rStyle w:val="Hyperlink"/>
                </w:rPr>
                <w:t>2026-2032年全球与中国CAD系统市场调查研究及发展前景预测报告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31e7a114d42a8" w:history="1">
              <w:r>
                <w:rPr>
                  <w:rStyle w:val="Hyperlink"/>
                </w:rPr>
                <w:t>2026-2032年全球与中国CAD系统市场调查研究及发展前景预测报告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31e7a114d42a8" w:history="1">
                <w:r>
                  <w:rPr>
                    <w:rStyle w:val="Hyperlink"/>
                  </w:rPr>
                  <w:t>https://www.20087.com/0/33/CADXiTongHangYeXianZhuangJiQianJing.html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AD系统当前已从传统的二维绘图工具演进为集三维建模、仿真分析、数据管理与协同设计于一体的数字化工程平台。在制造业、建筑业、电子设计及工业装备等领域，参数化建模、直接建模与基于历史树的设计方法并存，满足不同复杂度产品的开发需求。云原生架构的引入显著提升了多专业团队的实时协作能力，而与PLM、ERP系统的深度集成则打通了从概念设计到生产制造的数据流。同时，人工智能技术开始嵌入CAD系统，用于智能草图识别、自动特征生成及设计规范校验，大幅降低工程师重复性工作负担。</w:t>
      </w:r>
      <w:r>
        <w:rPr>
          <w:rFonts w:hint="eastAsia"/>
        </w:rPr>
        <w:br/>
      </w:r>
      <w:r>
        <w:rPr>
          <w:rFonts w:hint="eastAsia"/>
        </w:rPr>
        <w:t>　　未来，CAD系统将加速向沉浸式、智能化与生态化方向发展。市场调研网认为，虚拟现实（VR）与增强现实（AR）接口的普及，将使设计师能够在三维空间中直观操作模型，实现“所见即所得”的交互体验。生成式设计（Generative Design）将进一步成熟，通过设定性能目标与约束条件，由算法自动生成多种结构优化方案，推动创新设计范式。此外，基于数字孪生的CAD平台将整合IoT实时数据，支持产品在役状态反馈驱动的迭代优化。最终，CAD系统不再仅是设计工具，而是贯穿产品全生命周期的智能知识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431e7a114d42a8" w:history="1">
        <w:r>
          <w:rPr>
            <w:rStyle w:val="Hyperlink"/>
          </w:rPr>
          <w:t>2026-2032年全球与中国CAD系统市场调查研究及发展前景预测报告</w:t>
        </w:r>
      </w:hyperlink>
      <w:r>
        <w:rPr>
          <w:rFonts w:hint="eastAsia"/>
        </w:rPr>
        <w:t>》，2025年CAD系统行业市场规模达 亿元，预计2032年市场规模将达 亿元，期间年均复合增长率（CAGR）达 %。报告基于统计局、相关协会及科研机构的详实数据，采用科学分析方法，系统研究了CAD系统市场发展状况。报告从CAD系统市场规模、竞争格局、技术路线等维度，分析了CAD系统行业现状及主要企业经营情况，评估了CAD系统不同细分领域的增长潜力与风险。结合政策环境与技术创新方向，客观预测了CAD系统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全球市场CAD系统市场总体规模</w:t>
      </w:r>
      <w:r>
        <w:rPr>
          <w:rFonts w:hint="eastAsia"/>
        </w:rPr>
        <w:br/>
      </w:r>
      <w:r>
        <w:rPr>
          <w:rFonts w:hint="eastAsia"/>
        </w:rPr>
        <w:t>　　1.4 中国市场CAD系统市场总体规模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CAD系统行业发展总体概况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CAD系统行业发展主要特点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CAD系统行业发展影响因素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CAD系统有利因素</w:t>
      </w:r>
      <w:r>
        <w:rPr>
          <w:rFonts w:hint="eastAsia"/>
        </w:rPr>
        <w:br/>
      </w:r>
      <w:r>
        <w:rPr>
          <w:rFonts w:hint="eastAsia"/>
        </w:rPr>
        <w:t>　　　　1.5.3 .2 CAD系统不利因素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全球市场，近三年CAD系统主要企业占有率及排名（按收入）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CAD系统主要企业在国际市场占有率（按收入，2023-2026）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2025年CAD系统主要企业在国际市场排名（按收入）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全球市场主要企业CAD系统销售收入（2023-2026）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中国市场，近三年CAD系统主要企业占有率及排名（按收入）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CAD系统主要企业在中国市场占有率（按收入，2023-2026）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2025年CAD系统主要企业在中国市场排名（按收入）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中国市场主要企业CAD系统销售收入（2023-2026）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全球主要厂商CAD系统总部及产地分布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全球主要厂商成立时间及CAD系统商业化日期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全球主要厂商CAD系统产品类型及应用</w:t>
      </w:r>
      <w:r>
        <w:rPr>
          <w:rFonts w:hint="eastAsia"/>
        </w:rPr>
        <w:br/>
      </w:r>
      <w:r>
        <w:rPr>
          <w:rFonts w:hint="eastAsia"/>
        </w:rPr>
        <w:t>　　2.6 CAD系统行业集中度、竞争程度分析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CAD系统行业集中度分析：2025年全球Top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全球CAD系统第一梯队、第二梯队和第三梯队厂商（品牌）及市场份额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全球CAD系统主要地区分析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全球主要地区CAD系统市场规模分析：2021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全球主要地区CAD系统销售额及份额（2021-2026）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全球主要地区CAD系统销售额及份额预测（2027-2032）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北美CAD系统销售额及预测（2021-2032）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欧洲CAD系统销售额及预测（2021-2032）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中国CAD系统销售额及预测（2021-2032）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日本CAD系统销售额及预测（2021-2032）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东南亚CAD系统销售额及预测（2021-2032）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印度CAD系统销售额及预测（2021-2032）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南美CAD系统销售额及预测（2021-2032）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中东CAD系统销售额及预测（2021-2032）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通用CAD</w:t>
      </w:r>
      <w:r>
        <w:rPr>
          <w:rFonts w:hint="eastAsia"/>
        </w:rPr>
        <w:br/>
      </w:r>
      <w:r>
        <w:rPr>
          <w:rFonts w:hint="eastAsia"/>
        </w:rPr>
        <w:t>　　　　4.1.2 专业CAD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按产品类型细分，全球CAD系统销售额对比（2021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按产品类型细分，全球CAD系统销售额及预测（2021-2032）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按产品类型细分，全球CAD系统销售额及市场份额（2021-2026）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按产品类型细分，全球CAD系统销售额预测（2027-2032）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按产品类型细分，中国CAD系统销售额及预测（2021-2032）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按产品类型细分，中国CAD系统销售额及市场份额（2021-2026）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按产品类型细分，中国CAD系统销售额预测（2027-2032）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建筑</w:t>
      </w:r>
      <w:r>
        <w:rPr>
          <w:rFonts w:hint="eastAsia"/>
        </w:rPr>
        <w:br/>
      </w:r>
      <w:r>
        <w:rPr>
          <w:rFonts w:hint="eastAsia"/>
        </w:rPr>
        <w:t>　　　　5.1.2 汽车</w:t>
      </w:r>
      <w:r>
        <w:rPr>
          <w:rFonts w:hint="eastAsia"/>
        </w:rPr>
        <w:br/>
      </w:r>
      <w:r>
        <w:rPr>
          <w:rFonts w:hint="eastAsia"/>
        </w:rPr>
        <w:t>　　　　5.1.3 航空航天</w:t>
      </w:r>
      <w:r>
        <w:rPr>
          <w:rFonts w:hint="eastAsia"/>
        </w:rPr>
        <w:br/>
      </w:r>
      <w:r>
        <w:rPr>
          <w:rFonts w:hint="eastAsia"/>
        </w:rPr>
        <w:t>　　　　5.1.4 制造业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按应用细分，全球CAD系统销售额对比（2021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按应用细分，全球CAD系统销售额及预测（2021-2032）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按应用细分，全球CAD系统销售额及市场份额（2021-2026）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按应用细分，全球CAD系统销售额预测（2027-2032）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中国不同应用CAD系统销售额及预测（2021-2032）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中国不同应用CAD系统销售额及市场份额（2021-2026）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中国不同应用CAD系统销售额预测（2027-2032）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重点企业（1）公司信息、总部、CAD系统市场地位以及主要的竞争对手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CAD系统产品及服务介绍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CAD系统收入及毛利率（2021-2026）&amp;（万元）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重点企业（2）公司信息、总部、CAD系统市场地位以及主要的竞争对手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CAD系统产品及服务介绍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CAD系统收入及毛利率（2021-2026）&amp;（万元）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重点企业（3）公司信息、总部、CAD系统市场地位以及主要的竞争对手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CAD系统产品及服务介绍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CAD系统收入及毛利率（2021-2026）&amp;（万元）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重点企业（4）公司信息、总部、CAD系统市场地位以及主要的竞争对手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CAD系统产品及服务介绍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CAD系统收入及毛利率（2021-2026）&amp;（万元）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重点企业（5）公司信息、总部、CAD系统市场地位以及主要的竞争对手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CAD系统产品及服务介绍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CAD系统收入及毛利率（2021-2026）&amp;（万元）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重点企业（6）公司信息、总部、CAD系统市场地位以及主要的竞争对手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CAD系统产品及服务介绍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CAD系统收入及毛利率（2021-2026）&amp;（万元）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重点企业（7）公司信息、总部、CAD系统市场地位以及主要的竞争对手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CAD系统产品及服务介绍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CAD系统收入及毛利率（2021-2026）&amp;（万元）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重点企业（8）公司信息、总部、CAD系统市场地位以及主要的竞争对手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CAD系统产品及服务介绍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CAD系统收入及毛利率（2021-2026）&amp;（万元）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重点企业（9）公司信息、总部、CAD系统市场地位以及主要的竞争对手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CAD系统产品及服务介绍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CAD系统收入及毛利率（2021-2026）&amp;（万元）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重点企业（10）公司信息、总部、CAD系统市场地位以及主要的竞争对手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CAD系统产品及服务介绍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CAD系统收入及毛利率（2021-2026）&amp;（万元）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CAD系统行业发展趋势</w:t>
      </w:r>
      <w:r>
        <w:rPr>
          <w:rFonts w:hint="eastAsia"/>
        </w:rPr>
        <w:br/>
      </w:r>
      <w:r>
        <w:rPr>
          <w:rFonts w:hint="eastAsia"/>
        </w:rPr>
        <w:t>　　7.2 CAD系统行业主要驱动因素</w:t>
      </w:r>
      <w:r>
        <w:rPr>
          <w:rFonts w:hint="eastAsia"/>
        </w:rPr>
        <w:br/>
      </w:r>
      <w:r>
        <w:rPr>
          <w:rFonts w:hint="eastAsia"/>
        </w:rPr>
        <w:t>　　7.3 CAD系统中国企业SWOT分析</w:t>
      </w:r>
      <w:r>
        <w:rPr>
          <w:rFonts w:hint="eastAsia"/>
        </w:rPr>
        <w:br/>
      </w:r>
      <w:r>
        <w:rPr>
          <w:rFonts w:hint="eastAsia"/>
        </w:rPr>
        <w:t>　　7.4 中国CAD系统行业政策环境分析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CAD系统行业产业链简介</w:t>
      </w:r>
      <w:r>
        <w:rPr>
          <w:rFonts w:hint="eastAsia"/>
        </w:rPr>
        <w:br/>
      </w:r>
      <w:r>
        <w:rPr>
          <w:rFonts w:hint="eastAsia"/>
        </w:rPr>
        <w:t>　　　　8.1.1 CAD系统行业供应链分析</w:t>
      </w:r>
      <w:r>
        <w:rPr>
          <w:rFonts w:hint="eastAsia"/>
        </w:rPr>
        <w:br/>
      </w:r>
      <w:r>
        <w:rPr>
          <w:rFonts w:hint="eastAsia"/>
        </w:rPr>
        <w:t>　　　　8.1.2 CAD系统主要原料及供应情况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CAD系统行业主要下游客户</w:t>
      </w:r>
      <w:r>
        <w:rPr>
          <w:rFonts w:hint="eastAsia"/>
        </w:rPr>
        <w:br/>
      </w:r>
      <w:r>
        <w:rPr>
          <w:rFonts w:hint="eastAsia"/>
        </w:rPr>
        <w:t>　　8.2 CAD系统行业采购模式</w:t>
      </w:r>
      <w:r>
        <w:rPr>
          <w:rFonts w:hint="eastAsia"/>
        </w:rPr>
        <w:br/>
      </w:r>
      <w:r>
        <w:rPr>
          <w:rFonts w:hint="eastAsia"/>
        </w:rPr>
        <w:t>　　8.3 CAD系统行业生产模式</w:t>
      </w:r>
      <w:r>
        <w:rPr>
          <w:rFonts w:hint="eastAsia"/>
        </w:rPr>
        <w:br/>
      </w:r>
      <w:r>
        <w:rPr>
          <w:rFonts w:hint="eastAsia"/>
        </w:rPr>
        <w:t>　　8.4 CAD系统行业销售模式及销售渠道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CAD系统行业发展主要特点</w:t>
      </w:r>
      <w:r>
        <w:rPr>
          <w:rFonts w:hint="eastAsia"/>
        </w:rPr>
        <w:br/>
      </w:r>
      <w:r>
        <w:rPr>
          <w:rFonts w:hint="eastAsia"/>
        </w:rPr>
        <w:t>　　表 2： CAD系统行业发展有利因素分析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CAD系统行业发展不利因素分析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进入CAD系统行业壁垒</w:t>
      </w:r>
      <w:r>
        <w:rPr>
          <w:rFonts w:hint="eastAsia"/>
        </w:rPr>
        <w:br/>
      </w:r>
      <w:r>
        <w:rPr>
          <w:rFonts w:hint="eastAsia"/>
        </w:rPr>
        <w:t>　　表 5： CAD系统主要企业在国际市场占有率（按收入，2023-2026）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2025年CAD系统主要企业在国际市场排名（按收入）&amp;（万元）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全球市场主要企业CAD系统销售收入（2023-2026）&amp;（万元）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CAD系统主要企业在中国市场占有率（按收入，2023-2026）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2025年CAD系统主要企业在中国市场排名（按收入）&amp;（万元）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中国市场主要企业CAD系统销售收入（2023-2026）&amp;（万元）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全球主要厂商CAD系统总部及产地分布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全球主要厂商成立时间及CAD系统商业化日期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全球主要厂商CAD系统产品类型及应用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2025年全球CAD系统主要厂商市场地位（第一梯队、第二梯队和第三梯队）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全球CAD系统市场投资、并购等现状分析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全球主要地区CAD系统销售额：（2021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全球主要地区CAD系统销售额（2021-2026）&amp;（万元）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全球主要地区CAD系统销售额及份额列表（2021-2026）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全球主要地区CAD系统销售额预测（2027-2032）&amp;（万元）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全球主要地区CAD系统销售额及份额列表预测（2027-2032）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通用CAD主要企业列表</w:t>
      </w:r>
      <w:r>
        <w:rPr>
          <w:rFonts w:hint="eastAsia"/>
        </w:rPr>
        <w:br/>
      </w:r>
      <w:r>
        <w:rPr>
          <w:rFonts w:hint="eastAsia"/>
        </w:rPr>
        <w:t>　　表 22： 专业CAD主要企业列表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按产品类型细分，全球CAD系统销售额及增长率对比（2021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按产品类型细分，全球CAD系统销售额（2021-2026）&amp;（万元）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按产品类型细分，全球CAD系统销售额市场份额列表（2021-2026）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按产品类型细分，全球CAD系统销售额预测（2027-2032）&amp;（万元）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按产品类型细分，全球CAD系统销售额市场份额预测（2027-2032）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按产品类型细分，中国CAD系统销售额（2021-2026）&amp;（万元）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按产品类型细分，中国CAD系统销售额市场份额列表（2021-2026）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按产品类型细分，中国CAD系统销售额预测（2027-2032）&amp;（万元）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按产品类型细分，中国CAD系统销售额市场份额预测（2027-2032）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按应用细分，全球CAD系统销售额及增长率对比（2021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按应用细分，全球CAD系统销售额（2021-2026）&amp;（万元）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按应用细分，全球CAD系统销售额市场份额列表（2021-2026）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按应用细分，全球CAD系统销售额预测（2027-2032）&amp;（万元）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按应用细分，全球CAD系统市场份额预测（2027-2032）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中国不同应用CAD系统销售额（2021-2026）&amp;（万元）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中国不同应用CAD系统销售额市场份额列表（2021-2026）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中国不同应用CAD系统销售额预测（2027-2032）&amp;（万元）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中国不同应用CAD系统销售额市场份额预测（2027-2032）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重点企业（1）公司信息、总部、CAD系统市场地位以及主要的竞争对手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CAD系统产品及服务介绍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CAD系统收入及毛利率（2021-2026）&amp;（万元）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重点企业（2）公司信息、总部、CAD系统市场地位以及主要的竞争对手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CAD系统产品及服务介绍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CAD系统收入及毛利率（2021-2026）&amp;（万元）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重点企业（3）公司信息、总部、CAD系统市场地位以及主要的竞争对手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CAD系统产品及服务介绍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CAD系统收入及毛利率（2021-2026）&amp;（万元）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重点企业（4）公司信息、总部、CAD系统市场地位以及主要的竞争对手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CAD系统产品及服务介绍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CAD系统收入及毛利率（2021-2026）&amp;（万元）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重点企业（5）公司信息、总部、CAD系统市场地位以及主要的竞争对手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CAD系统产品及服务介绍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CAD系统收入及毛利率（2021-2026）&amp;（万元）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重点企业（6）公司信息、总部、CAD系统市场地位以及主要的竞争对手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CAD系统产品及服务介绍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CAD系统收入及毛利率（2021-2026）&amp;（万元）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重点企业（7）公司信息、总部、CAD系统市场地位以及主要的竞争对手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CAD系统产品及服务介绍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CAD系统收入及毛利率（2021-2026）&amp;（万元）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重点企业（8）公司信息、总部、CAD系统市场地位以及主要的竞争对手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CAD系统产品及服务介绍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CAD系统收入及毛利率（2021-2026）&amp;（万元）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重点企业（9）公司信息、总部、CAD系统市场地位以及主要的竞争对手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CAD系统产品及服务介绍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CAD系统收入及毛利率（2021-2026）&amp;（万元）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重点企业（10）公司信息、总部、CAD系统市场地位以及主要的竞争对手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CAD系统产品及服务介绍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CAD系统收入及毛利率（2021-2026）&amp;（万元）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CAD系统行业发展趋势</w:t>
      </w:r>
      <w:r>
        <w:rPr>
          <w:rFonts w:hint="eastAsia"/>
        </w:rPr>
        <w:br/>
      </w:r>
      <w:r>
        <w:rPr>
          <w:rFonts w:hint="eastAsia"/>
        </w:rPr>
        <w:t>　　表 91： CAD系统行业主要驱动因素</w:t>
      </w:r>
      <w:r>
        <w:rPr>
          <w:rFonts w:hint="eastAsia"/>
        </w:rPr>
        <w:br/>
      </w:r>
      <w:r>
        <w:rPr>
          <w:rFonts w:hint="eastAsia"/>
        </w:rPr>
        <w:t>　　表 92： CAD系统行业供应链分析</w:t>
      </w:r>
      <w:r>
        <w:rPr>
          <w:rFonts w:hint="eastAsia"/>
        </w:rPr>
        <w:br/>
      </w:r>
      <w:r>
        <w:rPr>
          <w:rFonts w:hint="eastAsia"/>
        </w:rPr>
        <w:t>　　表 93： CAD系统上游原料供应商</w:t>
      </w:r>
      <w:r>
        <w:rPr>
          <w:rFonts w:hint="eastAsia"/>
        </w:rPr>
        <w:br/>
      </w:r>
      <w:r>
        <w:rPr>
          <w:rFonts w:hint="eastAsia"/>
        </w:rPr>
        <w:t>　　表 94： CAD系统行业主要下游客户</w:t>
      </w:r>
      <w:r>
        <w:rPr>
          <w:rFonts w:hint="eastAsia"/>
        </w:rPr>
        <w:br/>
      </w:r>
      <w:r>
        <w:rPr>
          <w:rFonts w:hint="eastAsia"/>
        </w:rPr>
        <w:t>　　表 95： CAD系统典型经销商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CAD系统产品图片</w:t>
      </w:r>
      <w:r>
        <w:rPr>
          <w:rFonts w:hint="eastAsia"/>
        </w:rPr>
        <w:br/>
      </w:r>
      <w:r>
        <w:rPr>
          <w:rFonts w:hint="eastAsia"/>
        </w:rPr>
        <w:t>　　图 2： 全球市场CAD系统市场规模，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全球CAD系统市场销售额预测：（万元）&amp;（2021-2032）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中国市场CAD系统销售额及未来趋势（2021-2032）&amp;（万元）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2025年全球前五大厂商CAD系统市场份额</w:t>
      </w:r>
      <w:r>
        <w:rPr>
          <w:rFonts w:hint="eastAsia"/>
        </w:rPr>
        <w:br/>
      </w:r>
      <w:r>
        <w:rPr>
          <w:rFonts w:hint="eastAsia"/>
        </w:rPr>
        <w:t>　　图 6： 2025年全球CAD系统第一梯队、第二梯队和第三梯队厂商及市场份额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全球主要地区CAD系统销售额市场份额（2021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北美CAD系统销售额及预测（2021-2032）&amp;（万元）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欧洲CAD系统销售额及预测（2021-2032）&amp;（万元）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中国CAD系统销售额及预测（2021-2032）&amp;（万元）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日本CAD系统销售额及预测（2021-2032）&amp;（万元）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东南亚CAD系统销售额及预测（2021-2032）&amp;（万元）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印度CAD系统销售额及预测（2021-2032）&amp;（万元）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南美CAD系统销售额及预测（2021-2032）&amp;（万元）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中东CAD系统销售额及预测（2021-2032）&amp;（万元）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通用CAD 产品图片</w:t>
      </w:r>
      <w:r>
        <w:rPr>
          <w:rFonts w:hint="eastAsia"/>
        </w:rPr>
        <w:br/>
      </w:r>
      <w:r>
        <w:rPr>
          <w:rFonts w:hint="eastAsia"/>
        </w:rPr>
        <w:t>　　图 17： 全球通用CAD规模及增长率（2021-2032）&amp;（万元）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专业CAD产品图片</w:t>
      </w:r>
      <w:r>
        <w:rPr>
          <w:rFonts w:hint="eastAsia"/>
        </w:rPr>
        <w:br/>
      </w:r>
      <w:r>
        <w:rPr>
          <w:rFonts w:hint="eastAsia"/>
        </w:rPr>
        <w:t>　　图 19： 全球专业CAD规模及增长率（2021-2032）&amp;（万元）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按产品类型细分，全球CAD系统市场份额2025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按产品类型细分，全球CAD系统市场份额2021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按产品类型细分，全球CAD系统市场份额预测2026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按产品类型细分，中国CAD系统市场份额2021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按产品类型细分，中国CAD系统市场份额预测2026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建筑</w:t>
      </w:r>
      <w:r>
        <w:rPr>
          <w:rFonts w:hint="eastAsia"/>
        </w:rPr>
        <w:br/>
      </w:r>
      <w:r>
        <w:rPr>
          <w:rFonts w:hint="eastAsia"/>
        </w:rPr>
        <w:t>　　图 26： 汽车</w:t>
      </w:r>
      <w:r>
        <w:rPr>
          <w:rFonts w:hint="eastAsia"/>
        </w:rPr>
        <w:br/>
      </w:r>
      <w:r>
        <w:rPr>
          <w:rFonts w:hint="eastAsia"/>
        </w:rPr>
        <w:t>　　图 27： 航空航天</w:t>
      </w:r>
      <w:r>
        <w:rPr>
          <w:rFonts w:hint="eastAsia"/>
        </w:rPr>
        <w:br/>
      </w:r>
      <w:r>
        <w:rPr>
          <w:rFonts w:hint="eastAsia"/>
        </w:rPr>
        <w:t>　　图 28： 制造业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按应用细分，全球CAD系统市场份额2025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按应用细分，全球CAD系统市场份额2021 &amp; 2025</w:t>
      </w:r>
      <w:r>
        <w:rPr>
          <w:rFonts w:hint="eastAsia"/>
        </w:rPr>
        <w:br/>
      </w:r>
      <w:r>
        <w:rPr>
          <w:rFonts w:hint="eastAsia"/>
        </w:rPr>
        <w:t>　　图 32： CAD系统中国企业SWOT分析</w:t>
      </w:r>
      <w:r>
        <w:rPr>
          <w:rFonts w:hint="eastAsia"/>
        </w:rPr>
        <w:br/>
      </w:r>
      <w:r>
        <w:rPr>
          <w:rFonts w:hint="eastAsia"/>
        </w:rPr>
        <w:t>　　图 33： CAD系统产业链</w:t>
      </w:r>
      <w:r>
        <w:rPr>
          <w:rFonts w:hint="eastAsia"/>
        </w:rPr>
        <w:br/>
      </w:r>
      <w:r>
        <w:rPr>
          <w:rFonts w:hint="eastAsia"/>
        </w:rPr>
        <w:t>　　图 34： CAD系统行业采购模式分析</w:t>
      </w:r>
      <w:r>
        <w:rPr>
          <w:rFonts w:hint="eastAsia"/>
        </w:rPr>
        <w:br/>
      </w:r>
      <w:r>
        <w:rPr>
          <w:rFonts w:hint="eastAsia"/>
        </w:rPr>
        <w:t>　　图 35： CAD系统行业生产模式</w:t>
      </w:r>
      <w:r>
        <w:rPr>
          <w:rFonts w:hint="eastAsia"/>
        </w:rPr>
        <w:br/>
      </w:r>
      <w:r>
        <w:rPr>
          <w:rFonts w:hint="eastAsia"/>
        </w:rPr>
        <w:t>　　图 36： CAD系统行业销售模式分析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31e7a114d42a8" w:history="1">
        <w:r>
          <w:rPr>
            <w:rStyle w:val="Hyperlink"/>
          </w:rPr>
          <w:t>2026-2032年全球与中国CAD系统市场调查研究及发展前景预测报告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31e7a114d42a8" w:history="1">
        <w:r>
          <w:rPr>
            <w:rStyle w:val="Hyperlink"/>
          </w:rPr>
          <w:t>https://www.20087.com/0/33/CADXiTongHangYeXianZhuangJiQianJing.html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热点：CAD系统选项设置、CAD系统的基本功能包括、CAD系统变量设置0或1、CAD系统文字乱码怎么解决、CAD系统找不到指定的驱动器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c5a5413b84b7e" w:history="1">
      <w:r>
        <w:rPr>
          <w:rStyle w:val="Hyperlink"/>
        </w:rPr>
        <w:t>2026-2032年全球与中国CAD系统市场调查研究及发展前景预测报告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CADXiTongHangYeXianZhuangJiQianJing.html" TargetMode="External" Id="Rc4431e7a114d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CADXiTongHangYeXianZhuangJiQianJing.html" TargetMode="External" Id="R075c5a5413b8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2026-03-28T08:09:34Z</dcterms:created>
  <dcterms:modified xsi:type="dcterms:W3CDTF">2026-03-28T09:09:34Z</dcterms:modified>
  <dc:subject>2026-2032年全球与中国CAD系统市场调查研究及发展前景预测报告</dc:subject>
  <dc:title>2026-2032年全球与中国CAD系统市场调查研究及发展前景预测报告</dc:title>
  <cp:keywords>2026-2032年全球与中国CAD系统市场调查研究及发展前景预测报告</cp:keywords>
  <dc:description>2026-2032年全球与中国CAD系统市场调查研究及发展前景预测报告</dc:description>
</cp:coreProperties>
</file>