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a9864256d4b25" w:history="1">
              <w:r>
                <w:rPr>
                  <w:rStyle w:val="Hyperlink"/>
                </w:rPr>
                <w:t>2024-2030年中国误码仪行业研究分析与市场前景预测报告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a9864256d4b25" w:history="1">
              <w:r>
                <w:rPr>
                  <w:rStyle w:val="Hyperlink"/>
                </w:rPr>
                <w:t>2024-2030年中国误码仪行业研究分析与市场前景预测报告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a9864256d4b25" w:history="1">
                <w:r>
                  <w:rPr>
                    <w:rStyle w:val="Hyperlink"/>
                  </w:rPr>
                  <w:t>https://www.20087.com/0/73/WuMaYiQianJing.html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误码仪作为通信网络测试与维护的关键设备，主要用于检测信号传输过程中的误码率，确保数据传输的准确性与可靠性。当前市场上，误码仪支持多种传输速率和通信协议，具备高精度测量、误码性能分析、眼图分析等功能，且正逐步集成以太网测试、光功率测量等多元测试能力。随着5G网络、数据中心建设的加速，对误码仪的测试范围、测试速度及智能化水平提出了更高要求。</w:t>
      </w:r>
      <w:r>
        <w:rPr>
          <w:rFonts w:hint="eastAsia"/>
        </w:rPr>
        <w:br/>
      </w:r>
      <w:r>
        <w:rPr>
          <w:rFonts w:hint="eastAsia"/>
        </w:rPr>
        <w:t>　　未来，误码仪将向更高度集成化、智能化和便携化方向发展。一方面，伴随通信技术的演进，误码仪需支持更广泛的通信标准和更高的数据传输速率，如对6G通信标准的支持。另一方面，云端管理与远程控制功能的集成，将使误码仪能够更高效地进行远程测试与数据分析，适应分布式网络测试的需求。此外，AI技术的应用将提升误码分析的效率与精准度，实现故障的智能诊断与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a9864256d4b25" w:history="1">
        <w:r>
          <w:rPr>
            <w:rStyle w:val="Hyperlink"/>
          </w:rPr>
          <w:t>2024-2030年中国误码仪行业研究分析与市场前景预测报告</w:t>
        </w:r>
      </w:hyperlink>
      <w:r>
        <w:rPr>
          <w:rFonts w:hint="eastAsia"/>
        </w:rPr>
        <w:t>》全面剖析了误码仪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误码仪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误码仪行业概述</w:t>
      </w:r>
      <w:r>
        <w:rPr>
          <w:rFonts w:hint="eastAsia"/>
        </w:rPr>
        <w:br/>
      </w:r>
      <w:r>
        <w:rPr>
          <w:rFonts w:hint="eastAsia"/>
        </w:rPr>
        <w:t>　　第一节 误码仪定义与分类</w:t>
      </w:r>
      <w:r>
        <w:rPr>
          <w:rFonts w:hint="eastAsia"/>
        </w:rPr>
        <w:br/>
      </w:r>
      <w:r>
        <w:rPr>
          <w:rFonts w:hint="eastAsia"/>
        </w:rPr>
        <w:t>　　第二节 误码仪应用领域</w:t>
      </w:r>
      <w:r>
        <w:rPr>
          <w:rFonts w:hint="eastAsia"/>
        </w:rPr>
        <w:br/>
      </w:r>
      <w:r>
        <w:rPr>
          <w:rFonts w:hint="eastAsia"/>
        </w:rPr>
        <w:t>　　第三节 误码仪行业经济指标分析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误码仪产业链及经营模式分析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三、误码仪销售模式及销售渠道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全球误码仪市场发展综述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2019-2023年全球误码仪市场规模与趋势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主要国家与地区误码仪市场分析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2024-2030年全球误码仪行业发展趋势与前景预测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中国误码仪行业市场分析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2023-2024年误码仪产能与投资动态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一、国内误码仪产能及利用情况</w:t>
      </w:r>
      <w:r>
        <w:rPr>
          <w:rFonts w:hint="eastAsia"/>
        </w:rPr>
        <w:br/>
      </w:r>
      <w:r>
        <w:rPr>
          <w:rFonts w:hint="eastAsia"/>
        </w:rPr>
        <w:t>　　　　二、误码仪产能扩张与投资动态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2024-2030年误码仪行业产量统计与趋势预测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一、2019-2023年误码仪行业产量数据统计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1、2019-2023年误码仪产量及增长趋势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2、2019-2023年误码仪细分产品产量及份额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二、影响误码仪产量的关键因素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三、2024-2030年误码仪产量预测</w:t>
      </w:r>
      <w:r>
        <w:rPr>
          <w:rFonts w:hint="eastAsia"/>
        </w:rPr>
        <w:br/>
      </w:r>
      <w:r>
        <w:rPr>
          <w:rFonts w:hint="eastAsia"/>
        </w:rPr>
        <w:t>　　第三节 2024-2030年误码仪市场需求与销售分析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一、2023-2024年误码仪行业需求现状</w:t>
      </w:r>
      <w:r>
        <w:rPr>
          <w:rFonts w:hint="eastAsia"/>
        </w:rPr>
        <w:br/>
      </w:r>
      <w:r>
        <w:rPr>
          <w:rFonts w:hint="eastAsia"/>
        </w:rPr>
        <w:t>　　　　二、误码仪客户群体与需求特点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三、2019-2023年误码仪行业销售规模分析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四、2024-2030年误码仪市场增长潜力与规模预测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中国误码仪细分市场与下游应用领域分析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误码仪细分市场分析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一、2023-2024年误码仪主要细分产品市场现状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误码仪下游应用与客户群体分析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一、2023-2024年误码仪各应用领域市场现状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2023-2024年中国误码仪技术发展研究</w:t>
      </w:r>
      <w:r>
        <w:rPr>
          <w:rFonts w:hint="eastAsia"/>
        </w:rPr>
        <w:br/>
      </w:r>
      <w:r>
        <w:rPr>
          <w:rFonts w:hint="eastAsia"/>
        </w:rPr>
        <w:t>　　第一节 当前误码仪技术发展现状</w:t>
      </w:r>
      <w:r>
        <w:rPr>
          <w:rFonts w:hint="eastAsia"/>
        </w:rPr>
        <w:br/>
      </w:r>
      <w:r>
        <w:rPr>
          <w:rFonts w:hint="eastAsia"/>
        </w:rPr>
        <w:t>　　第二节 国内外误码仪技术差异与原因</w:t>
      </w:r>
      <w:r>
        <w:rPr>
          <w:rFonts w:hint="eastAsia"/>
        </w:rPr>
        <w:br/>
      </w:r>
      <w:r>
        <w:rPr>
          <w:rFonts w:hint="eastAsia"/>
        </w:rPr>
        <w:t>　　第三节 误码仪技术创新与发展趋势预测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技术进步对误码仪行业的影响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误码仪价格机制与竞争策略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一、2019-2023年误码仪市场价格走势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误码仪定价策略与方法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2024-2030年误码仪价格竞争态势与趋势预测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中国误码仪行业重点区域市场研究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2023-2024年重点区域误码仪市场发展概况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二、2019-2023年误码仪市场需求规模情况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三、2024-2030年误码仪行业发展潜力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二、2019-2023年误码仪市场需求规模情况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三、2024-2030年误码仪行业发展潜力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二、2019-2023年误码仪市场需求规模情况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三、2024-2030年误码仪行业发展潜力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二、2019-2023年误码仪市场需求规模情况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三、2024-2030年误码仪行业发展潜力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二、2019-2023年误码仪市场需求规模情况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三、2024-2030年误码仪行业发展潜力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2019-2023年中国误码仪行业进出口情况分析</w:t>
      </w:r>
      <w:r>
        <w:rPr>
          <w:rFonts w:hint="eastAsia"/>
        </w:rPr>
        <w:br/>
      </w:r>
      <w:r>
        <w:rPr>
          <w:rFonts w:hint="eastAsia"/>
        </w:rPr>
        <w:t>　　第一节 误码仪行业进口情况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一、2019-2023年误码仪进口规模及增长情况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二、误码仪主要进口来源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误码仪行业出口情况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一、2019-2023年误码仪出口规模及增长情况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二、误码仪主要出口目的地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2019-2023年中国误码仪行业总体发展与财务状况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2019-2023年中国误码仪行业规模情况</w:t>
      </w:r>
      <w:r>
        <w:rPr>
          <w:rFonts w:hint="eastAsia"/>
        </w:rPr>
        <w:br/>
      </w:r>
      <w:r>
        <w:rPr>
          <w:rFonts w:hint="eastAsia"/>
        </w:rPr>
        <w:t>　　　　一、误码仪行业企业数量规模</w:t>
      </w:r>
      <w:r>
        <w:rPr>
          <w:rFonts w:hint="eastAsia"/>
        </w:rPr>
        <w:br/>
      </w:r>
      <w:r>
        <w:rPr>
          <w:rFonts w:hint="eastAsia"/>
        </w:rPr>
        <w:t>　　　　二、误码仪行业从业人员规模</w:t>
      </w:r>
      <w:r>
        <w:rPr>
          <w:rFonts w:hint="eastAsia"/>
        </w:rPr>
        <w:br/>
      </w:r>
      <w:r>
        <w:rPr>
          <w:rFonts w:hint="eastAsia"/>
        </w:rPr>
        <w:t>　　　　三、误码仪行业市场敏感性分析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2019-2023年中国误码仪行业财务能力分析</w:t>
      </w:r>
      <w:r>
        <w:rPr>
          <w:rFonts w:hint="eastAsia"/>
        </w:rPr>
        <w:br/>
      </w:r>
      <w:r>
        <w:rPr>
          <w:rFonts w:hint="eastAsia"/>
        </w:rPr>
        <w:t>　　　　一、误码仪行业盈利能力</w:t>
      </w:r>
      <w:r>
        <w:rPr>
          <w:rFonts w:hint="eastAsia"/>
        </w:rPr>
        <w:br/>
      </w:r>
      <w:r>
        <w:rPr>
          <w:rFonts w:hint="eastAsia"/>
        </w:rPr>
        <w:t>　　　　二、误码仪行业偿债能力</w:t>
      </w:r>
      <w:r>
        <w:rPr>
          <w:rFonts w:hint="eastAsia"/>
        </w:rPr>
        <w:br/>
      </w:r>
      <w:r>
        <w:rPr>
          <w:rFonts w:hint="eastAsia"/>
        </w:rPr>
        <w:t>　　　　三、误码仪行业营运能力</w:t>
      </w:r>
      <w:r>
        <w:rPr>
          <w:rFonts w:hint="eastAsia"/>
        </w:rPr>
        <w:br/>
      </w:r>
      <w:r>
        <w:rPr>
          <w:rFonts w:hint="eastAsia"/>
        </w:rPr>
        <w:t>　　　　四、误码仪行业发展能力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误码仪行业重点企业调研分析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二、企业误码仪业务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二、企业误码仪业务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二、企业误码仪业务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二、企业误码仪业务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二、企业误码仪业务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二、企业误码仪业务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中国误码仪行业竞争格局分析</w:t>
      </w:r>
      <w:r>
        <w:rPr>
          <w:rFonts w:hint="eastAsia"/>
        </w:rPr>
        <w:br/>
      </w:r>
      <w:r>
        <w:rPr>
          <w:rFonts w:hint="eastAsia"/>
        </w:rPr>
        <w:t>　　第一节 误码仪行业竞争格局总览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2023-2024年误码仪行业竞争力分析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2019-2023年误码仪行业企业并购活动分析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2023-2024年误码仪行业会展与招投标活动分析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一、误码仪行业会展活动及其市场影响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2024年中国误码仪企业发展企业发展策略与建议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误码仪销售模式与渠道策略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误码仪品牌与市场推广策略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误码仪研发投入与技术创新能力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误码仪合作联盟与资源整合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中国误码仪行业风险与对策</w:t>
      </w:r>
      <w:r>
        <w:rPr>
          <w:rFonts w:hint="eastAsia"/>
        </w:rPr>
        <w:br/>
      </w:r>
      <w:r>
        <w:rPr>
          <w:rFonts w:hint="eastAsia"/>
        </w:rPr>
        <w:t>　　第一节 误码仪行业SWOT分析</w:t>
      </w:r>
      <w:r>
        <w:rPr>
          <w:rFonts w:hint="eastAsia"/>
        </w:rPr>
        <w:br/>
      </w:r>
      <w:r>
        <w:rPr>
          <w:rFonts w:hint="eastAsia"/>
        </w:rPr>
        <w:t>　　　　一、误码仪行业优势</w:t>
      </w:r>
      <w:r>
        <w:rPr>
          <w:rFonts w:hint="eastAsia"/>
        </w:rPr>
        <w:br/>
      </w:r>
      <w:r>
        <w:rPr>
          <w:rFonts w:hint="eastAsia"/>
        </w:rPr>
        <w:t>　　　　二、误码仪行业劣势</w:t>
      </w:r>
      <w:r>
        <w:rPr>
          <w:rFonts w:hint="eastAsia"/>
        </w:rPr>
        <w:br/>
      </w:r>
      <w:r>
        <w:rPr>
          <w:rFonts w:hint="eastAsia"/>
        </w:rPr>
        <w:t>　　　　三、误码仪市场机会</w:t>
      </w:r>
      <w:r>
        <w:rPr>
          <w:rFonts w:hint="eastAsia"/>
        </w:rPr>
        <w:br/>
      </w:r>
      <w:r>
        <w:rPr>
          <w:rFonts w:hint="eastAsia"/>
        </w:rPr>
        <w:t>　　　　四、误码仪市场威胁</w:t>
      </w:r>
      <w:r>
        <w:rPr>
          <w:rFonts w:hint="eastAsia"/>
        </w:rPr>
        <w:br/>
      </w:r>
      <w:r>
        <w:rPr>
          <w:rFonts w:hint="eastAsia"/>
        </w:rPr>
        <w:t>　　第二节 误码仪行业风险及对策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2024-2030年中国误码仪行业前景与发展趋势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2023-2024年误码仪行业发展环境分析</w:t>
      </w:r>
      <w:r>
        <w:rPr>
          <w:rFonts w:hint="eastAsia"/>
        </w:rPr>
        <w:br/>
      </w:r>
      <w:r>
        <w:rPr>
          <w:rFonts w:hint="eastAsia"/>
        </w:rPr>
        <w:t>　　　　一、误码仪行业主管部门与监管体制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二、误码仪行业主要法律法规及政策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三、误码仪行业标准与质量监管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2024-2030年误码仪行业发展趋势与方向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2024-2030年误码仪行业发展潜力与机遇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误码仪行业研究结论与建议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中~智~林~误码仪行业发展建议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误码仪行业类别</w:t>
      </w:r>
      <w:r>
        <w:rPr>
          <w:rFonts w:hint="eastAsia"/>
        </w:rPr>
        <w:br/>
      </w:r>
      <w:r>
        <w:rPr>
          <w:rFonts w:hint="eastAsia"/>
        </w:rPr>
        <w:t>　　图表 误码仪行业产业链调研</w:t>
      </w:r>
      <w:r>
        <w:rPr>
          <w:rFonts w:hint="eastAsia"/>
        </w:rPr>
        <w:br/>
      </w:r>
      <w:r>
        <w:rPr>
          <w:rFonts w:hint="eastAsia"/>
        </w:rPr>
        <w:t>　　图表 误码仪行业现状</w:t>
      </w:r>
      <w:r>
        <w:rPr>
          <w:rFonts w:hint="eastAsia"/>
        </w:rPr>
        <w:br/>
      </w:r>
      <w:r>
        <w:rPr>
          <w:rFonts w:hint="eastAsia"/>
        </w:rPr>
        <w:t>　　图表 误码仪行业标准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2019-2023年中国误码仪行业市场规模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2023年中国误码仪行业产能</w:t>
      </w:r>
      <w:r>
        <w:rPr>
          <w:rFonts w:hint="eastAsia"/>
        </w:rPr>
        <w:br/>
      </w:r>
      <w:r>
        <w:rPr>
          <w:rFonts w:hint="eastAsia"/>
        </w:rPr>
        <w:t>　　图表 2019-2023年中国误码仪行业产量统计</w:t>
      </w:r>
      <w:r>
        <w:rPr>
          <w:rFonts w:hint="eastAsia"/>
        </w:rPr>
        <w:br/>
      </w:r>
      <w:r>
        <w:rPr>
          <w:rFonts w:hint="eastAsia"/>
        </w:rPr>
        <w:t>　　图表 误码仪行业动态</w:t>
      </w:r>
      <w:r>
        <w:rPr>
          <w:rFonts w:hint="eastAsia"/>
        </w:rPr>
        <w:br/>
      </w:r>
      <w:r>
        <w:rPr>
          <w:rFonts w:hint="eastAsia"/>
        </w:rPr>
        <w:t>　　图表 2019-2023年中国误码仪市场需求量</w:t>
      </w:r>
      <w:r>
        <w:rPr>
          <w:rFonts w:hint="eastAsia"/>
        </w:rPr>
        <w:br/>
      </w:r>
      <w:r>
        <w:rPr>
          <w:rFonts w:hint="eastAsia"/>
        </w:rPr>
        <w:t>　　图表 2023年中国误码仪行业需求区域调研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2019-2023年中国误码仪行情</w:t>
      </w:r>
      <w:r>
        <w:rPr>
          <w:rFonts w:hint="eastAsia"/>
        </w:rPr>
        <w:br/>
      </w:r>
      <w:r>
        <w:rPr>
          <w:rFonts w:hint="eastAsia"/>
        </w:rPr>
        <w:t>　　图表 2019-2023年中国误码仪价格走势图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2019-2023年中国误码仪行业销售收入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2019-2023年中国误码仪行业盈利情况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2019-2023年中国误码仪行业利润总额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2019-2023年中国误码仪进口统计</w:t>
      </w:r>
      <w:r>
        <w:rPr>
          <w:rFonts w:hint="eastAsia"/>
        </w:rPr>
        <w:br/>
      </w:r>
      <w:r>
        <w:rPr>
          <w:rFonts w:hint="eastAsia"/>
        </w:rPr>
        <w:t>　　图表 2019-2023年中国误码仪出口统计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2019-2023年中国误码仪行业企业数量统计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**地区误码仪市场规模</w:t>
      </w:r>
      <w:r>
        <w:rPr>
          <w:rFonts w:hint="eastAsia"/>
        </w:rPr>
        <w:br/>
      </w:r>
      <w:r>
        <w:rPr>
          <w:rFonts w:hint="eastAsia"/>
        </w:rPr>
        <w:t>　　图表 **地区误码仪行业市场需求</w:t>
      </w:r>
      <w:r>
        <w:rPr>
          <w:rFonts w:hint="eastAsia"/>
        </w:rPr>
        <w:br/>
      </w:r>
      <w:r>
        <w:rPr>
          <w:rFonts w:hint="eastAsia"/>
        </w:rPr>
        <w:t>　　图表 **地区误码仪市场调研</w:t>
      </w:r>
      <w:r>
        <w:rPr>
          <w:rFonts w:hint="eastAsia"/>
        </w:rPr>
        <w:br/>
      </w:r>
      <w:r>
        <w:rPr>
          <w:rFonts w:hint="eastAsia"/>
        </w:rPr>
        <w:t>　　图表 **地区误码仪行业市场需求分析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**地区误码仪市场规模</w:t>
      </w:r>
      <w:r>
        <w:rPr>
          <w:rFonts w:hint="eastAsia"/>
        </w:rPr>
        <w:br/>
      </w:r>
      <w:r>
        <w:rPr>
          <w:rFonts w:hint="eastAsia"/>
        </w:rPr>
        <w:t>　　图表 **地区误码仪行业市场需求</w:t>
      </w:r>
      <w:r>
        <w:rPr>
          <w:rFonts w:hint="eastAsia"/>
        </w:rPr>
        <w:br/>
      </w:r>
      <w:r>
        <w:rPr>
          <w:rFonts w:hint="eastAsia"/>
        </w:rPr>
        <w:t>　　图表 **地区误码仪市场调研</w:t>
      </w:r>
      <w:r>
        <w:rPr>
          <w:rFonts w:hint="eastAsia"/>
        </w:rPr>
        <w:br/>
      </w:r>
      <w:r>
        <w:rPr>
          <w:rFonts w:hint="eastAsia"/>
        </w:rPr>
        <w:t>　　图表 **地区误码仪行业市场需求分析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误码仪行业竞争对手分析</w:t>
      </w:r>
      <w:r>
        <w:rPr>
          <w:rFonts w:hint="eastAsia"/>
        </w:rPr>
        <w:br/>
      </w:r>
      <w:r>
        <w:rPr>
          <w:rFonts w:hint="eastAsia"/>
        </w:rPr>
        <w:t>　　图表 误码仪重点企业（一）基本信息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误码仪重点企业（一）经营情况分析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误码仪重点企业（一）主要经济指标情况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误码仪重点企业（一）盈利能力情况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误码仪重点企业（一）偿债能力情况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误码仪重点企业（一）运营能力情况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误码仪重点企业（一）成长能力情况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误码仪重点企业（二）基本信息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误码仪重点企业（二）经营情况分析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误码仪重点企业（二）主要经济指标情况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误码仪重点企业（二）盈利能力情况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误码仪重点企业（二）偿债能力情况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误码仪重点企业（二）运营能力情况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误码仪重点企业（二）成长能力情况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误码仪重点企业（三）基本信息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误码仪重点企业（三）经营情况分析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误码仪重点企业（三）主要经济指标情况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误码仪重点企业（三）盈利能力情况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误码仪重点企业（三）偿债能力情况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误码仪重点企业（三）运营能力情况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误码仪重点企业（三）成长能力情况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2024-2030年中国误码仪行业产能预测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2024-2030年中国误码仪行业产量预测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2024-2030年中国误码仪市场需求预测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2024-2030年中国误码仪行业市场规模预测</w:t>
      </w:r>
      <w:r>
        <w:rPr>
          <w:rFonts w:hint="eastAsia"/>
        </w:rPr>
        <w:br/>
      </w:r>
      <w:r>
        <w:rPr>
          <w:rFonts w:hint="eastAsia"/>
        </w:rPr>
        <w:t>　　图表 误码仪行业准入条件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2024-2030年中国误码仪行业信息化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2024-2030年中国误码仪市场前景</w:t>
      </w:r>
      <w:r>
        <w:rPr>
          <w:rFonts w:hint="eastAsia"/>
        </w:rPr>
        <w:br/>
      </w:r>
      <w:r>
        <w:rPr>
          <w:rFonts w:hint="eastAsia"/>
        </w:rPr>
        <w:t>　　图表 2024-2030年中国误码仪行业风险分析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2024-2030年中国误码仪行业发展趋势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a9864256d4b25" w:history="1">
        <w:r>
          <w:rPr>
            <w:rStyle w:val="Hyperlink"/>
          </w:rPr>
          <w:t>2024-2030年中国误码仪行业研究分析与市场前景预测报告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a9864256d4b25" w:history="1">
        <w:r>
          <w:rPr>
            <w:rStyle w:val="Hyperlink"/>
          </w:rPr>
          <w:t>https://www.20087.com/0/73/WuMaYiQianJing.html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13821b8ae47a6" w:history="1">
      <w:r>
        <w:rPr>
          <w:rStyle w:val="Hyperlink"/>
        </w:rPr>
        <w:t>2024-2030年中国误码仪行业研究分析与市场前景预测报告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WuMaYiQianJing.html" TargetMode="External" Id="R34ba9864256d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WuMaYiQianJing.html" TargetMode="External" Id="R0c713821b8ae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2024-05-20T06:21:49Z</dcterms:created>
  <dcterms:modified xsi:type="dcterms:W3CDTF">2024-05-20T07:21:49Z</dcterms:modified>
  <dc:subject>2024-2030年中国误码仪行业研究分析与市场前景预测报告</dc:subject>
  <dc:title>2024-2030年中国误码仪行业研究分析与市场前景预测报告</dc:title>
  <cp:keywords>2024-2030年中国误码仪行业研究分析与市场前景预测报告</cp:keywords>
  <dc:description>2024-2030年中国误码仪行业研究分析与市场前景预测报告</dc:description>
</cp:coreProperties>
</file>