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bbfc072cd4a76" w:history="1">
              <w:r>
                <w:rPr>
                  <w:rStyle w:val="Hyperlink"/>
                </w:rPr>
                <w:t>2024-2030年中国防火墙市场深度调查研究与发展趋势分析报告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bbfc072cd4a76" w:history="1">
              <w:r>
                <w:rPr>
                  <w:rStyle w:val="Hyperlink"/>
                </w:rPr>
                <w:t>2024-2030年中国防火墙市场深度调查研究与发展趋势分析报告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bbfc072cd4a76" w:history="1">
                <w:r>
                  <w:rPr>
                    <w:rStyle w:val="Hyperlink"/>
                  </w:rPr>
                  <w:t>https://www.20087.com/1/33/FangHuoQiangWeiLaiFaZhanQuShiYuC.html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墙是一种重要的网络安全设备，近年来随着网络技术和市场需求的变化而得到了广泛应用。目前，防火墙不仅在防护能力、智能识别等方面有了显著提升，还在设计上更加注重智能化和个性化。随着网络技术的进步，防火墙的生产工艺不断改进，能够满足不同应用场景的需求。此外，随着对网络安全设备的要求提高，防火墙在提高防护能力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防火墙的发展将更加注重提高智能化水平和服务质量。一方面，通过引入更先进的智能控制技术和材料，可以进一步提高防火墙的防护能力和智能识别能力，如实现更加精准的流量控制、提供更加智能的数据分析等。另一方面，随着智能网络技术的发展，开发能够与智能网络安全系统集成的防火墙，以实现更加高效的网络安全管理和资源调度，将成为行业趋势之一。此外，随着对可持续发展的重视，优化防火墙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bbfc072cd4a76" w:history="1">
        <w:r>
          <w:rPr>
            <w:rStyle w:val="Hyperlink"/>
          </w:rPr>
          <w:t>2024-2030年中国防火墙市场深度调查研究与发展趋势分析报告</w:t>
        </w:r>
      </w:hyperlink>
      <w:r>
        <w:rPr>
          <w:rFonts w:hint="eastAsia"/>
        </w:rPr>
        <w:t>》全面分析了防火墙行业的市场规模、需求和价格趋势，探讨了产业链结构及其发展变化。防火墙报告详尽阐述了行业现状，对未来防火墙市场前景和发展趋势进行了科学预测。同时，防火墙报告还深入剖析了细分市场的竞争格局，重点评估了行业领先企业的竞争实力、市场集中度及品牌影响力。防火墙报告以专业、科学的视角，为投资者揭示了防火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防火墙行业发展基本情况</w:t>
      </w:r>
      <w:r>
        <w:rPr>
          <w:rFonts w:hint="eastAsia"/>
        </w:rPr>
        <w:br/>
      </w:r>
      <w:r>
        <w:rPr>
          <w:rFonts w:hint="eastAsia"/>
        </w:rPr>
        <w:t>　　第一节 防火墙行业定义及分类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防火墙行业特征分析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二、防火墙行业在国民经济中的地位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三、防火墙行业生命周期分析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2、防火墙行业生命周期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2024年中国防火墙行业发展环境分析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中国防火墙行业政策环境分析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一、防火墙行业政策法规分析</w:t>
      </w:r>
      <w:r>
        <w:rPr>
          <w:rFonts w:hint="eastAsia"/>
        </w:rPr>
        <w:br/>
      </w:r>
      <w:r>
        <w:rPr>
          <w:rFonts w:hint="eastAsia"/>
        </w:rPr>
        <w:t>　　　　二、防火墙行业相关标准分析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中国防火墙行业社会环境分析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2019-2024年中国防火墙行业经济运行状况分析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2019-2024年中国防火墙行业发展分析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一、2024年中国防火墙行业主要经济指标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2019-2024年中国防火墙行业规模分析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一、2019-2024年防火墙行业企业规模分析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二、2019-2024年防火墙行业资产增长分析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三、2019-2024年防火墙行业销售收入分析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四、2019-2024年防火墙行业利润总额分析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2019-2024年中国防火墙行业经营效益分析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一、2019-2024年防火墙行业偿债能力分析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二、2019-2024年防火墙行业盈利能力分析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三、2019-2024年防火墙行业毛利率分析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四、2019-2024年防火墙行业运营能力分析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2019-2024年中国防火墙行业成本费用分析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一、2019-2024年防火墙行业销售成本分析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二、2019-2024年防火墙行业销售费用分析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三、2019-2024年防火墙行业管理费用分析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四、2019-2024年防火墙行业财务费用分析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中国防火墙行业重点区域发展分析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二、长三角防火墙行业企业规模</w:t>
      </w:r>
      <w:r>
        <w:rPr>
          <w:rFonts w:hint="eastAsia"/>
        </w:rPr>
        <w:br/>
      </w:r>
      <w:r>
        <w:rPr>
          <w:rFonts w:hint="eastAsia"/>
        </w:rPr>
        <w:t>　　　　三、长三角防火墙行业收入利润</w:t>
      </w:r>
      <w:r>
        <w:rPr>
          <w:rFonts w:hint="eastAsia"/>
        </w:rPr>
        <w:br/>
      </w:r>
      <w:r>
        <w:rPr>
          <w:rFonts w:hint="eastAsia"/>
        </w:rPr>
        <w:t>　　　　四、长三角防火墙行业经营效益</w:t>
      </w:r>
      <w:r>
        <w:rPr>
          <w:rFonts w:hint="eastAsia"/>
        </w:rPr>
        <w:br/>
      </w:r>
      <w:r>
        <w:rPr>
          <w:rFonts w:hint="eastAsia"/>
        </w:rPr>
        <w:t>　　　　五、长三角防火墙行业市场前景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二、珠三角防火墙行业企业规模</w:t>
      </w:r>
      <w:r>
        <w:rPr>
          <w:rFonts w:hint="eastAsia"/>
        </w:rPr>
        <w:br/>
      </w:r>
      <w:r>
        <w:rPr>
          <w:rFonts w:hint="eastAsia"/>
        </w:rPr>
        <w:t>　　　　三、珠三角防火墙行业收入利润</w:t>
      </w:r>
      <w:r>
        <w:rPr>
          <w:rFonts w:hint="eastAsia"/>
        </w:rPr>
        <w:br/>
      </w:r>
      <w:r>
        <w:rPr>
          <w:rFonts w:hint="eastAsia"/>
        </w:rPr>
        <w:t>　　　　四、珠三角防火墙行业经营效益</w:t>
      </w:r>
      <w:r>
        <w:rPr>
          <w:rFonts w:hint="eastAsia"/>
        </w:rPr>
        <w:br/>
      </w:r>
      <w:r>
        <w:rPr>
          <w:rFonts w:hint="eastAsia"/>
        </w:rPr>
        <w:t>　　　　五、珠三角防火墙行业市场前景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二、环渤海湾防火墙行业企业规模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三、环渤海湾防火墙行业收入利润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四、环渤海湾防火墙行业经营效益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五、环渤海湾防火墙行业市场前景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我国防火墙行业产业链分析</w:t>
      </w:r>
      <w:r>
        <w:rPr>
          <w:rFonts w:hint="eastAsia"/>
        </w:rPr>
        <w:br/>
      </w:r>
      <w:r>
        <w:rPr>
          <w:rFonts w:hint="eastAsia"/>
        </w:rPr>
        <w:t>　　第一节 防火墙行业产业链分析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防火墙上游行业分析</w:t>
      </w:r>
      <w:r>
        <w:rPr>
          <w:rFonts w:hint="eastAsia"/>
        </w:rPr>
        <w:br/>
      </w:r>
      <w:r>
        <w:rPr>
          <w:rFonts w:hint="eastAsia"/>
        </w:rPr>
        <w:t>　　　　一、防火墙成本构成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四、上游行业对防火墙行业的影响</w:t>
      </w:r>
      <w:r>
        <w:rPr>
          <w:rFonts w:hint="eastAsia"/>
        </w:rPr>
        <w:br/>
      </w:r>
      <w:r>
        <w:rPr>
          <w:rFonts w:hint="eastAsia"/>
        </w:rPr>
        <w:t>　　第三节 防火墙下游行业分析</w:t>
      </w:r>
      <w:r>
        <w:rPr>
          <w:rFonts w:hint="eastAsia"/>
        </w:rPr>
        <w:br/>
      </w:r>
      <w:r>
        <w:rPr>
          <w:rFonts w:hint="eastAsia"/>
        </w:rPr>
        <w:t>　　　　一、防火墙下游行业分布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四、下游需求对防火墙行业的影响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防火墙行业主要企业竞争力分析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防火墙行业竞争格局分析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一、2024年防火墙行业竞争分析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二、2024年国内外防火墙竞争分析</w:t>
      </w:r>
      <w:r>
        <w:rPr>
          <w:rFonts w:hint="eastAsia"/>
        </w:rPr>
        <w:br/>
      </w:r>
      <w:r>
        <w:rPr>
          <w:rFonts w:hint="eastAsia"/>
        </w:rPr>
        <w:t>　　　　三、2024年中国防火墙市场竞争分析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四、2024年中国防火墙市场集中度分析</w:t>
      </w:r>
      <w:r>
        <w:rPr>
          <w:rFonts w:hint="eastAsia"/>
        </w:rPr>
        <w:br/>
      </w:r>
      <w:r>
        <w:rPr>
          <w:rFonts w:hint="eastAsia"/>
        </w:rPr>
        <w:t>　　　　以防火墙业务为例，对比和的市场头部厂商份额可知，头部厂商占比从82.3%提升到86.7%。具体营收数值方面，网御星云的防火墙收入从7120 万美元增长到9460万美元，增长率32.8%。</w:t>
      </w:r>
      <w:r>
        <w:rPr>
          <w:rFonts w:hint="eastAsia"/>
        </w:rPr>
        <w:br/>
      </w:r>
      <w:r>
        <w:rPr>
          <w:rFonts w:hint="eastAsia"/>
        </w:rPr>
        <w:t>　　　　从UTM 市场来看，集中度也是整体提升的。到头部厂商占比从64.1%提升到74.7%。当然，其中包括深信服统计口径变化（将原防火墙产品一并归入UTM类产品）、360 企业安全集团新加入统计等因素影响，趋势还需继续观察。</w:t>
      </w:r>
      <w:r>
        <w:rPr>
          <w:rFonts w:hint="eastAsia"/>
        </w:rPr>
        <w:br/>
      </w:r>
      <w:r>
        <w:rPr>
          <w:rFonts w:hint="eastAsia"/>
        </w:rPr>
        <w:t>　　　　UTM 市场集中度有所提升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中国防火墙行业企业经营情况分析</w:t>
      </w:r>
      <w:r>
        <w:rPr>
          <w:rFonts w:hint="eastAsia"/>
        </w:rPr>
        <w:br/>
      </w:r>
      <w:r>
        <w:rPr>
          <w:rFonts w:hint="eastAsia"/>
        </w:rPr>
        <w:t>　　第一节 天融信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网御星云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华三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迪普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2024-2030年中国防火墙行业投资前景预测分析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2024-2030年中国防火墙行业投资前景分析</w:t>
      </w:r>
      <w:r>
        <w:rPr>
          <w:rFonts w:hint="eastAsia"/>
        </w:rPr>
        <w:br/>
      </w:r>
      <w:r>
        <w:rPr>
          <w:rFonts w:hint="eastAsia"/>
        </w:rPr>
        <w:t>　　　　一、防火墙行业市场前景预测</w:t>
      </w:r>
      <w:r>
        <w:rPr>
          <w:rFonts w:hint="eastAsia"/>
        </w:rPr>
        <w:br/>
      </w:r>
      <w:r>
        <w:rPr>
          <w:rFonts w:hint="eastAsia"/>
        </w:rPr>
        <w:t>　　　　二、防火墙行业销售收入预测</w:t>
      </w:r>
      <w:r>
        <w:rPr>
          <w:rFonts w:hint="eastAsia"/>
        </w:rPr>
        <w:br/>
      </w:r>
      <w:r>
        <w:rPr>
          <w:rFonts w:hint="eastAsia"/>
        </w:rPr>
        <w:t>　　　　三、防火墙行业投资机会分析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2024-2030年中国防火墙行业投资风险分析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2024-2030年中国防火墙行业投资策略及建议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防火墙企业发展战略规划背景意义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防火墙企业战略规划制定依据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防火墙企业战略规划策略分析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防火墙企业重点客户战略实施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防火墙行业研究结论</w:t>
      </w:r>
      <w:r>
        <w:rPr>
          <w:rFonts w:hint="eastAsia"/>
        </w:rPr>
        <w:br/>
      </w:r>
      <w:r>
        <w:rPr>
          <w:rFonts w:hint="eastAsia"/>
        </w:rPr>
        <w:t>　　第二节 防火墙行业投资价值评估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(中^智^林)防火墙行业投资建议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2024年中国防火墙行业经济财务指标统计</w:t>
      </w:r>
      <w:r>
        <w:rPr>
          <w:rFonts w:hint="eastAsia"/>
        </w:rPr>
        <w:br/>
      </w:r>
      <w:r>
        <w:rPr>
          <w:rFonts w:hint="eastAsia"/>
        </w:rPr>
        <w:t>　　图表 2019-2024年中国防火墙企业数量增长趋势图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2019-2024年中国防火墙行业从业人员统计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2019-2024年中国防火墙行业销售收入统计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2019-2024年中国防火墙行业利润总额统计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2019-2024年中国防火墙行业资产负债率情况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2019-2024年中国防火墙行业销售成本统计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2019-2024年中国防火墙行业财务费用统计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2024-2030年中国防火墙行业销售收入预测趋势图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bbfc072cd4a76" w:history="1">
        <w:r>
          <w:rPr>
            <w:rStyle w:val="Hyperlink"/>
          </w:rPr>
          <w:t>2024-2030年中国防火墙市场深度调查研究与发展趋势分析报告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bbfc072cd4a76" w:history="1">
        <w:r>
          <w:rPr>
            <w:rStyle w:val="Hyperlink"/>
          </w:rPr>
          <w:t>https://www.20087.com/1/33/FangHuoQiangWeiLaiFaZhanQuShiYuC.html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348c378694797" w:history="1">
      <w:r>
        <w:rPr>
          <w:rStyle w:val="Hyperlink"/>
        </w:rPr>
        <w:t>2024-2030年中国防火墙市场深度调查研究与发展趋势分析报告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FangHuoQiangWeiLaiFaZhanQuShiYuC.html" TargetMode="External" Id="R161bbfc072cd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FangHuoQiangWeiLaiFaZhanQuShiYuC.html" TargetMode="External" Id="R339348c37869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2024-04-13T03:06:00Z</dcterms:created>
  <dcterms:modified xsi:type="dcterms:W3CDTF">2024-04-13T04:06:00Z</dcterms:modified>
  <dc:subject>2024-2030年中国防火墙市场深度调查研究与发展趋势分析报告</dc:subject>
  <dc:title>2024-2030年中国防火墙市场深度调查研究与发展趋势分析报告</dc:title>
  <cp:keywords>2024-2030年中国防火墙市场深度调查研究与发展趋势分析报告</cp:keywords>
  <dc:description>2024-2030年中国防火墙市场深度调查研究与发展趋势分析报告</dc:description>
</cp:coreProperties>
</file>