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65311a5e462d" w:history="1">
              <w:r>
                <w:rPr>
                  <w:rStyle w:val="Hyperlink"/>
                </w:rPr>
                <w:t>2026-2032年中国一体成型电感市场调查研究与发展前景预测报告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65311a5e462d" w:history="1">
              <w:r>
                <w:rPr>
                  <w:rStyle w:val="Hyperlink"/>
                </w:rPr>
                <w:t>2026-2032年中国一体成型电感市场调查研究与发展前景预测报告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65311a5e462d" w:history="1">
                <w:r>
                  <w:rPr>
                    <w:rStyle w:val="Hyperlink"/>
                  </w:rPr>
                  <w:t>https://www.20087.com/2/23/YiTiChengXingDianGanDeXianZhuangYuQianJing.html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成型电感是采用金属粉末与绝缘包覆材料通过压制成型、烧结及表面处理工艺制成的高性能功率电感，具有低直流电阻、高饱和电流及优异抗电磁干扰能力，广泛应用于服务器电源、新能源汽车OBC/DC-DC及5G基站。当前头部厂商通过纳米级绝缘包覆与梯度压制技术提升磁芯致密度，支持100A以上大电流稳定运行，并满足AEC-Q200车规认证。在高频化、小型化电子设备驱动下，对电感温升控制与高频损耗提出更高要求。然而，金属粉末成本高，国产化率低；压制模具寿命有限，良品率波动影响交付稳定性；且高频涡流损耗建模复杂，设计仿真与实测偏差较大。</w:t>
      </w:r>
      <w:r>
        <w:rPr>
          <w:rFonts w:hint="eastAsia"/>
        </w:rPr>
        <w:br/>
      </w:r>
      <w:r>
        <w:rPr>
          <w:rFonts w:hint="eastAsia"/>
        </w:rPr>
        <w:t>　　未来，一体成型电感将向超低损耗、集成化与绿色材料升级。开发非晶/纳米晶复合粉末降低高频铁损；与MOSFET、电容集成形成“功率模块化单元”，缩短PCB布线。推广水性粘结剂与无氰电镀工艺，减少制造环节污染。在SiC/GaN宽禁带器件普及背景下，电感需适配MHz级开关频率。长远看，一体成型电感将从“被动磁性元件”升维为“高效电能转换关键使能部件”，其发展方向是性能极限突破、系统协同优化与可持续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65311a5e462d" w:history="1">
        <w:r>
          <w:rPr>
            <w:rStyle w:val="Hyperlink"/>
          </w:rPr>
          <w:t>2026-2032年中国一体成型电感市场调查研究与发展前景预测报告</w:t>
        </w:r>
      </w:hyperlink>
      <w:r>
        <w:rPr>
          <w:rFonts w:hint="eastAsia"/>
        </w:rPr>
        <w:t>》采用定量与定性相结合的研究方法，系统分析了一体成型电感行业的市场规模、需求动态及价格变化，并对一体成型电感产业链各环节进行了全面梳理。报告详细解读了一体成型电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一体成型电感行业界定</w:t>
      </w:r>
      <w:r>
        <w:rPr>
          <w:rFonts w:hint="eastAsia"/>
        </w:rPr>
        <w:br/>
      </w:r>
      <w:r>
        <w:rPr>
          <w:rFonts w:hint="eastAsia"/>
        </w:rPr>
        <w:t>　　第一节 一体成型电感行业定义</w:t>
      </w:r>
      <w:r>
        <w:rPr>
          <w:rFonts w:hint="eastAsia"/>
        </w:rPr>
        <w:br/>
      </w:r>
      <w:r>
        <w:rPr>
          <w:rFonts w:hint="eastAsia"/>
        </w:rPr>
        <w:t>　　第二节 一体成型电感行业特点分析</w:t>
      </w:r>
      <w:r>
        <w:rPr>
          <w:rFonts w:hint="eastAsia"/>
        </w:rPr>
        <w:br/>
      </w:r>
      <w:r>
        <w:rPr>
          <w:rFonts w:hint="eastAsia"/>
        </w:rPr>
        <w:t>　　第三节 一体成型电感行业发展历程</w:t>
      </w:r>
      <w:r>
        <w:rPr>
          <w:rFonts w:hint="eastAsia"/>
        </w:rPr>
        <w:br/>
      </w:r>
      <w:r>
        <w:rPr>
          <w:rFonts w:hint="eastAsia"/>
        </w:rPr>
        <w:t>　　第四节 一体成型电感产业链分析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中国一体成型电感行业发展环境分析</w:t>
      </w:r>
      <w:r>
        <w:rPr>
          <w:rFonts w:hint="eastAsia"/>
        </w:rPr>
        <w:br/>
      </w:r>
      <w:r>
        <w:rPr>
          <w:rFonts w:hint="eastAsia"/>
        </w:rPr>
        <w:t>　　第一节 一体成型电感行业经济环境分析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一体成型电感行业政策环境分析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一、一体成型电感行业相关政策</w:t>
      </w:r>
      <w:r>
        <w:rPr>
          <w:rFonts w:hint="eastAsia"/>
        </w:rPr>
        <w:br/>
      </w:r>
      <w:r>
        <w:rPr>
          <w:rFonts w:hint="eastAsia"/>
        </w:rPr>
        <w:t>　　　　二、一体成型电感行业相关标准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2025-2026年一体成型电感行业技术发展现状及趋势分析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一体成型电感行业技术发展现状分析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国内外一体成型电感行业技术差异与原因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一体成型电感行业技术发展方向、趋势预测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提升一体成型电感行业技术能力策略建议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全球一体成型电感行业发展态势分析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全球一体成型电感行业总体情况</w:t>
      </w:r>
      <w:r>
        <w:rPr>
          <w:rFonts w:hint="eastAsia"/>
        </w:rPr>
        <w:br/>
      </w:r>
      <w:r>
        <w:rPr>
          <w:rFonts w:hint="eastAsia"/>
        </w:rPr>
        <w:t>　　第二节 一体成型电感行业重点国家、地区市场分析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全球一体成型电感行业发展前景预测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中国一体成型电感行业市场供需状况分析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中国一体成型电感行业市场规模情况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中国一体成型电感行业市场需求状况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一、2020-2025年一体成型电感行业市场需求情况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二、一体成型电感行业市场需求特点分析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中国一体成型电感行业产量情况分析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一、2020-2025年一体成型电感行业产量统计分析</w:t>
      </w:r>
      <w:r>
        <w:rPr>
          <w:rFonts w:hint="eastAsia"/>
        </w:rPr>
        <w:br/>
      </w:r>
      <w:r>
        <w:rPr>
          <w:rFonts w:hint="eastAsia"/>
        </w:rPr>
        <w:t>　　　　二、一体成型电感行业区域产量分析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三、2026-2032年一体成型电感行业产量预测分析</w:t>
      </w:r>
      <w:r>
        <w:rPr>
          <w:rFonts w:hint="eastAsia"/>
        </w:rPr>
        <w:br/>
      </w:r>
      <w:r>
        <w:rPr>
          <w:rFonts w:hint="eastAsia"/>
        </w:rPr>
        <w:t>　　第四节 一体成型电感行业市场供需平衡状况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中国一体成型电感行业进出口情况分析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一体成型电感行业出口情况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一、2020-2025年一体成型电感行业出口情况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三、2026-2032年一体成型电感行业出口情况预测</w:t>
      </w:r>
      <w:r>
        <w:rPr>
          <w:rFonts w:hint="eastAsia"/>
        </w:rPr>
        <w:br/>
      </w:r>
      <w:r>
        <w:rPr>
          <w:rFonts w:hint="eastAsia"/>
        </w:rPr>
        <w:t>　　第二节 一体成型电感行业进口情况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一、2020-2025年一体成型电感行业进口情况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三、2026-2032年一体成型电感行业进口情况预测</w:t>
      </w:r>
      <w:r>
        <w:rPr>
          <w:rFonts w:hint="eastAsia"/>
        </w:rPr>
        <w:br/>
      </w:r>
      <w:r>
        <w:rPr>
          <w:rFonts w:hint="eastAsia"/>
        </w:rPr>
        <w:t>　　第三节 一体成型电感行业进出口面临的挑战及对策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中国一体成型电感行业产品价格监测</w:t>
      </w:r>
      <w:r>
        <w:rPr>
          <w:rFonts w:hint="eastAsia"/>
        </w:rPr>
        <w:br/>
      </w:r>
      <w:r>
        <w:rPr>
          <w:rFonts w:hint="eastAsia"/>
        </w:rPr>
        <w:t>　　　　一、一体成型电感市场价格特征</w:t>
      </w:r>
      <w:r>
        <w:rPr>
          <w:rFonts w:hint="eastAsia"/>
        </w:rPr>
        <w:br/>
      </w:r>
      <w:r>
        <w:rPr>
          <w:rFonts w:hint="eastAsia"/>
        </w:rPr>
        <w:t>　　　　二、当前一体成型电感市场价格评述</w:t>
      </w:r>
      <w:r>
        <w:rPr>
          <w:rFonts w:hint="eastAsia"/>
        </w:rPr>
        <w:br/>
      </w:r>
      <w:r>
        <w:rPr>
          <w:rFonts w:hint="eastAsia"/>
        </w:rPr>
        <w:t>　　　　三、影响一体成型电感市场价格因素分析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四、未来一体成型电感市场价格走势预测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中国一体成型电感行业重点区域市场分析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一体成型电感行业区域市场分布情况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一体成型电感行业细分市场调研分析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一体成型电感细分产品（一）市场调研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一体成型电感细分产品（二）市场调研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一体成型电感行业上、下游市场分析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一体成型电感行业上游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一体成型电感行业下游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一体成型电感行业重点企业发展调研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一体成型电感重点企业（一）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一体成型电感重点企业（二）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一体成型电感重点企业（三）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一体成型电感重点企业（四）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一体成型电感重点企业（五）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一体成型电感重点企业（六）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一体成型电感行业风险及对策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2026-2032年一体成型电感行业发展环境分析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2026-2032年一体成型电感行业投资特性分析</w:t>
      </w:r>
      <w:r>
        <w:rPr>
          <w:rFonts w:hint="eastAsia"/>
        </w:rPr>
        <w:br/>
      </w:r>
      <w:r>
        <w:rPr>
          <w:rFonts w:hint="eastAsia"/>
        </w:rPr>
        <w:t>　　　　一、一体成型电感行业进入壁垒</w:t>
      </w:r>
      <w:r>
        <w:rPr>
          <w:rFonts w:hint="eastAsia"/>
        </w:rPr>
        <w:br/>
      </w:r>
      <w:r>
        <w:rPr>
          <w:rFonts w:hint="eastAsia"/>
        </w:rPr>
        <w:t>　　　　二、一体成型电感行业盈利模式</w:t>
      </w:r>
      <w:r>
        <w:rPr>
          <w:rFonts w:hint="eastAsia"/>
        </w:rPr>
        <w:br/>
      </w:r>
      <w:r>
        <w:rPr>
          <w:rFonts w:hint="eastAsia"/>
        </w:rPr>
        <w:t>　　　　三、一体成型电感行业盈利因素</w:t>
      </w:r>
      <w:r>
        <w:rPr>
          <w:rFonts w:hint="eastAsia"/>
        </w:rPr>
        <w:br/>
      </w:r>
      <w:r>
        <w:rPr>
          <w:rFonts w:hint="eastAsia"/>
        </w:rPr>
        <w:t>　　第三节 一体成型电感行业“波特五力模型”分析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2026-2032年一体成型电感行业风险及对策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一体成型电感企业竞争策略分析</w:t>
      </w:r>
      <w:r>
        <w:rPr>
          <w:rFonts w:hint="eastAsia"/>
        </w:rPr>
        <w:br/>
      </w:r>
      <w:r>
        <w:rPr>
          <w:rFonts w:hint="eastAsia"/>
        </w:rPr>
        <w:t>　　第一节 一体成型电感市场竞争策略分析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一、2026-2032年中国一体成型电感市场增长潜力分析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二、2026-2032年中国一体成型电感主要潜力品种分析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三、现有一体成型电感产品竞争策略分析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四、潜力一体成型电感品种竞争策略选择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2026-2032年中国一体成型电感企业竞争策略分析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一、2026-2032年我国一体成型电感市场竞争趋势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二、2026-2032年一体成型电感行业竞争格局展望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四、2026-2032年一体成型电感企业竞争策略分析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2026-2032年中国一体成型电感行业发展趋势分析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一、2026-2032年一体成型电感技术发展趋势分析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二、2026-2032年一体成型电感产品发展趋势分析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2026-2032年中国一体成型电感市场趋势分析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一、2026-2032年一体成型电感发展趋势预测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二、2026-2032年一体成型电感市场前景分析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三、2026-2032年一体成型电感产业政策趋向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2026-2032年一体成型电感行业投资价值评估分析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一体成型电感行业发展建议分析</w:t>
      </w:r>
      <w:r>
        <w:rPr>
          <w:rFonts w:hint="eastAsia"/>
        </w:rPr>
        <w:br/>
      </w:r>
      <w:r>
        <w:rPr>
          <w:rFonts w:hint="eastAsia"/>
        </w:rPr>
        <w:t>　　第一节 一体成型电感行业研究结论及建议</w:t>
      </w:r>
      <w:r>
        <w:rPr>
          <w:rFonts w:hint="eastAsia"/>
        </w:rPr>
        <w:br/>
      </w:r>
      <w:r>
        <w:rPr>
          <w:rFonts w:hint="eastAsia"/>
        </w:rPr>
        <w:t>　　第二节 一体成型电感细分行业研究结论及建议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中-智-林-一体成型电感行业竞争策略总结及建议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一体成型电感行业历程</w:t>
      </w:r>
      <w:r>
        <w:rPr>
          <w:rFonts w:hint="eastAsia"/>
        </w:rPr>
        <w:br/>
      </w:r>
      <w:r>
        <w:rPr>
          <w:rFonts w:hint="eastAsia"/>
        </w:rPr>
        <w:t>　　图表 一体成型电感行业生命周期</w:t>
      </w:r>
      <w:r>
        <w:rPr>
          <w:rFonts w:hint="eastAsia"/>
        </w:rPr>
        <w:br/>
      </w:r>
      <w:r>
        <w:rPr>
          <w:rFonts w:hint="eastAsia"/>
        </w:rPr>
        <w:t>　　图表 一体成型电感行业产业链分析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2020-2025年一体成型电感行业市场容量分析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2025年中国一体成型电感行业需求领域分布格局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2025年中国一体成型电感进口国家及地区分析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2025年中国一体成型电感出口国家及地区分析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2020-2025年中国一体成型电感行业企业平均规模情况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**地区一体成型电感市场规模及增长情况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**地区一体成型电感行业市场需求情况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**地区一体成型电感市场规模及增长情况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**地区一体成型电感行业市场需求情况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**地区一体成型电感市场规模及增长情况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**地区一体成型电感行业市场需求情况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**地区一体成型电感市场规模及增长情况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**地区一体成型电感行业市场需求情况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一体成型电感重点企业（三）成长能力情况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2026-2032年中国一体成型电感行业市场规模预测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2026年中国一体成型电感市场前景分析</w:t>
      </w:r>
      <w:r>
        <w:rPr>
          <w:rFonts w:hint="eastAsia"/>
        </w:rPr>
        <w:br/>
      </w:r>
      <w:r>
        <w:rPr>
          <w:rFonts w:hint="eastAsia"/>
        </w:rPr>
        <w:t>　　图表 2026年中国一体成型电感发展趋势预测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65311a5e462d" w:history="1">
        <w:r>
          <w:rPr>
            <w:rStyle w:val="Hyperlink"/>
          </w:rPr>
          <w:t>2026-2032年中国一体成型电感市场调查研究与发展前景预测报告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65311a5e462d" w:history="1">
        <w:r>
          <w:rPr>
            <w:rStyle w:val="Hyperlink"/>
          </w:rPr>
          <w:t>https://www.20087.com/2/23/YiTiChengXingDianGanDeXianZhuangYuQianJing.html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成型电感公司排名、插件一体成型电感、一体式电感主要生产厂家、一体成型电感厂家、电感种类和外形图、一体成型电感上市公司、一体成型电感和普通电感的区别?、一体成型电感龙头股、工字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6507b2384f81" w:history="1">
      <w:r>
        <w:rPr>
          <w:rStyle w:val="Hyperlink"/>
        </w:rPr>
        <w:t>2026-2032年中国一体成型电感市场调查研究与发展前景预测报告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TiChengXingDianGanDeXianZhuangYuQianJing.html" TargetMode="External" Id="Reb5d65311a5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TiChengXingDianGanDeXianZhuangYuQianJing.html" TargetMode="External" Id="Reca46507b238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2025-12-29T06:37:26Z</dcterms:created>
  <dcterms:modified xsi:type="dcterms:W3CDTF">2025-12-29T07:37:26Z</dcterms:modified>
  <dc:subject>2026-2032年中国一体成型电感市场调查研究与发展前景预测报告</dc:subject>
  <dc:title>2026-2032年中国一体成型电感市场调查研究与发展前景预测报告</dc:title>
  <cp:keywords>2026-2032年中国一体成型电感市场调查研究与发展前景预测报告</cp:keywords>
  <dc:description>2026-2032年中国一体成型电感市场调查研究与发展前景预测报告</dc:description>
</cp:coreProperties>
</file>