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0f522536944f4" w:history="1">
              <w:r>
                <w:rPr>
                  <w:rStyle w:val="Hyperlink"/>
                </w:rPr>
                <w:t>2024-2030年中国大数据应用市场现状研究分析与发展趋势预测报告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0f522536944f4" w:history="1">
              <w:r>
                <w:rPr>
                  <w:rStyle w:val="Hyperlink"/>
                </w:rPr>
                <w:t>2024-2030年中国大数据应用市场现状研究分析与发展趋势预测报告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0f522536944f4" w:history="1">
                <w:r>
                  <w:rPr>
                    <w:rStyle w:val="Hyperlink"/>
                  </w:rPr>
                  <w:t>https://www.20087.com/2/73/DaShuJuYingYongChanYeXianZhuangY.html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作为信息时代的重要资源，近年来在各行业中的应用日益广泛，从商业智能、金融服务到医疗健康，大数据分析正改变着决策方式和业务模式。目前，随着云计算和数据存储技术的发展，大数据处理和分析的成本大幅降低，使得中小型企业也能从中受益。同时，数据隐私和安全问题受到高度重视，相关法规和标准正在不断完善。</w:t>
      </w:r>
      <w:r>
        <w:rPr>
          <w:rFonts w:hint="eastAsia"/>
        </w:rPr>
        <w:br/>
      </w:r>
      <w:r>
        <w:rPr>
          <w:rFonts w:hint="eastAsia"/>
        </w:rPr>
        <w:t>　　未来，大数据应用的发展将更加注重数据的伦理使用和隐私保护。随着联邦学习和差分隐私等技术的应用，可以在保护个人隐私的前提下进行数据共享和联合分析。同时，实时数据分析和边缘计算将使大数据应用更加贴近实际场景，提供即时洞察和决策支持。此外，跨行业数据融合和分析，将创造出新的业务模式和增长点，如基于用户行为的个性化服务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0f522536944f4" w:history="1">
        <w:r>
          <w:rPr>
            <w:rStyle w:val="Hyperlink"/>
          </w:rPr>
          <w:t>2024-2030年中国大数据应用市场现状研究分析与发展趋势预测报告</w:t>
        </w:r>
      </w:hyperlink>
      <w:r>
        <w:rPr>
          <w:rFonts w:hint="eastAsia"/>
        </w:rPr>
        <w:t>》依托权威机构及相关协会的数据资料，全面解析了大数据应用行业现状、市场需求及市场规模，系统梳理了大数据应用产业链结构、价格趋势及各细分市场动态。报告对大数据应用市场前景与发展趋势进行了科学预测，重点分析了品牌竞争格局、市场集中度及主要企业的经营表现。同时，通过SWOT分析揭示了大数据应用行业面临的机遇与风险，为大数据应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产业透视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1.人才挑战</w:t>
      </w:r>
      <w:r>
        <w:rPr>
          <w:rFonts w:hint="eastAsia"/>
        </w:rPr>
        <w:br/>
      </w:r>
      <w:r>
        <w:rPr>
          <w:rFonts w:hint="eastAsia"/>
        </w:rPr>
        <w:t>　　　　　　2.技术挑战</w:t>
      </w:r>
      <w:r>
        <w:rPr>
          <w:rFonts w:hint="eastAsia"/>
        </w:rPr>
        <w:br/>
      </w:r>
      <w:r>
        <w:rPr>
          <w:rFonts w:hint="eastAsia"/>
        </w:rPr>
        <w:t>　　　　　　3.信息安全挑战</w:t>
      </w:r>
      <w:r>
        <w:rPr>
          <w:rFonts w:hint="eastAsia"/>
        </w:rPr>
        <w:br/>
      </w:r>
      <w:r>
        <w:rPr>
          <w:rFonts w:hint="eastAsia"/>
        </w:rPr>
        <w:t>　　　　　　4、发展的挑战</w:t>
      </w:r>
      <w:r>
        <w:rPr>
          <w:rFonts w:hint="eastAsia"/>
        </w:rPr>
        <w:br/>
      </w:r>
      <w:r>
        <w:rPr>
          <w:rFonts w:hint="eastAsia"/>
        </w:rPr>
        <w:t>　　　　　　5、行业竞争的挑战</w:t>
      </w:r>
      <w:r>
        <w:rPr>
          <w:rFonts w:hint="eastAsia"/>
        </w:rPr>
        <w:br/>
      </w:r>
      <w:r>
        <w:rPr>
          <w:rFonts w:hint="eastAsia"/>
        </w:rPr>
        <w:t>　　　　　　6、投资风险带来的挑战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大数据行业法律（P）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五、政策对行业的影响</w:t>
      </w:r>
      <w:r>
        <w:rPr>
          <w:rFonts w:hint="eastAsia"/>
        </w:rPr>
        <w:br/>
      </w:r>
      <w:r>
        <w:rPr>
          <w:rFonts w:hint="eastAsia"/>
        </w:rPr>
        <w:t>　　第二节 行业经济分析（E）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行业社会分析（S）</w:t>
      </w:r>
      <w:r>
        <w:rPr>
          <w:rFonts w:hint="eastAsia"/>
        </w:rPr>
        <w:br/>
      </w:r>
      <w:r>
        <w:rPr>
          <w:rFonts w:hint="eastAsia"/>
        </w:rPr>
        <w:t>　　　　一、大数据产业社会</w:t>
      </w:r>
      <w:r>
        <w:rPr>
          <w:rFonts w:hint="eastAsia"/>
        </w:rPr>
        <w:br/>
      </w:r>
      <w:r>
        <w:rPr>
          <w:rFonts w:hint="eastAsia"/>
        </w:rPr>
        <w:t>　　　　　　1、人口分析</w:t>
      </w:r>
      <w:r>
        <w:rPr>
          <w:rFonts w:hint="eastAsia"/>
        </w:rPr>
        <w:br/>
      </w:r>
      <w:r>
        <w:rPr>
          <w:rFonts w:hint="eastAsia"/>
        </w:rPr>
        <w:t>　　　　　　2、教育分析</w:t>
      </w:r>
      <w:r>
        <w:rPr>
          <w:rFonts w:hint="eastAsia"/>
        </w:rPr>
        <w:br/>
      </w:r>
      <w:r>
        <w:rPr>
          <w:rFonts w:hint="eastAsia"/>
        </w:rPr>
        <w:t>　　　　　　3、文化分析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行业技术分析（T）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三、2022-2023年大数据技术发展分析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五、非Hadoop大数据平台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一、国外的数据战略与浪潮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2022-2023年全球大数据产业回顾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一、2022-2023年全球大数据发展回顾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二、2022-2023年全球大数据热点事件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4、隐私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2017年我国网民规模及互联网普及率预测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　　物联网市场规模（亿元）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七、地方推出政策助推大数据发展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2022-2023年中国大数据所属行业财务指标总体分析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3、我国大数据所属行业亏损面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二、大数据应用需求</w:t>
      </w:r>
      <w:r>
        <w:rPr>
          <w:rFonts w:hint="eastAsia"/>
        </w:rPr>
        <w:br/>
      </w:r>
      <w:r>
        <w:rPr>
          <w:rFonts w:hint="eastAsia"/>
        </w:rPr>
        <w:t>　　　　三、大数据应用场景</w:t>
      </w:r>
      <w:r>
        <w:rPr>
          <w:rFonts w:hint="eastAsia"/>
        </w:rPr>
        <w:br/>
      </w:r>
      <w:r>
        <w:rPr>
          <w:rFonts w:hint="eastAsia"/>
        </w:rPr>
        <w:t>　　　　四、大数据应用价值分析</w:t>
      </w:r>
      <w:r>
        <w:rPr>
          <w:rFonts w:hint="eastAsia"/>
        </w:rPr>
        <w:br/>
      </w:r>
      <w:r>
        <w:rPr>
          <w:rFonts w:hint="eastAsia"/>
        </w:rPr>
        <w:t>　　　　五、大数据应用典型案例</w:t>
      </w:r>
      <w:r>
        <w:rPr>
          <w:rFonts w:hint="eastAsia"/>
        </w:rPr>
        <w:br/>
      </w:r>
      <w:r>
        <w:rPr>
          <w:rFonts w:hint="eastAsia"/>
        </w:rPr>
        <w:t>　　　　六、大数据应用前景分析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2024-2030年大数据行业竞争形势及策略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4、各细分行业集中度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</w:t>
      </w:r>
      <w:r>
        <w:rPr>
          <w:rFonts w:hint="eastAsia"/>
        </w:rPr>
        <w:br/>
      </w:r>
      <w:r>
        <w:rPr>
          <w:rFonts w:hint="eastAsia"/>
        </w:rPr>
        <w:t>　　　　四、大数据行业主要企业竞争力分析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2022-2023年大数据行业竞争格局分析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五、2022-2023年国内大数据企业拟在建项目分析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天云融创数据科技有限公司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深圳市上悦纵横管理有限公司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华傲数据技术有限公司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杭州合众信息技术股份有限公司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第八节 线点科技有限公司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上海特蓝信息科技有限公司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第十节 [-中-智林-]荣之联科技股份有限公司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0f522536944f4" w:history="1">
        <w:r>
          <w:rPr>
            <w:rStyle w:val="Hyperlink"/>
          </w:rPr>
          <w:t>2024-2030年中国大数据应用市场现状研究分析与发展趋势预测报告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0f522536944f4" w:history="1">
        <w:r>
          <w:rPr>
            <w:rStyle w:val="Hyperlink"/>
          </w:rPr>
          <w:t>https://www.20087.com/2/73/DaShuJuYingYongChanYeXianZhuangY.html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6e5907bf4f7f" w:history="1">
      <w:r>
        <w:rPr>
          <w:rStyle w:val="Hyperlink"/>
        </w:rPr>
        <w:t>2024-2030年中国大数据应用市场现状研究分析与发展趋势预测报告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ShuJuYingYongChanYeXianZhuangY.html" TargetMode="External" Id="Rddd0f5225369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ShuJuYingYongChanYeXianZhuangY.html" TargetMode="External" Id="R5a186e5907bf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2023-08-15T01:00:00Z</dcterms:created>
  <dcterms:modified xsi:type="dcterms:W3CDTF">2023-08-15T02:00:00Z</dcterms:modified>
  <dc:subject>2024-2030年中国大数据应用市场现状研究分析与发展趋势预测报告</dc:subject>
  <dc:title>2024-2030年中国大数据应用市场现状研究分析与发展趋势预测报告</dc:title>
  <cp:keywords>2024-2030年中国大数据应用市场现状研究分析与发展趋势预测报告</cp:keywords>
  <dc:description>2024-2030年中国大数据应用市场现状研究分析与发展趋势预测报告</dc:description>
</cp:coreProperties>
</file>