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78ce3141f45c9" w:history="1">
              <w:r>
                <w:rPr>
                  <w:rStyle w:val="Hyperlink"/>
                </w:rPr>
                <w:t>2026-2032年全球与中国高阶魔方行业研究及前景分析报告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78ce3141f45c9" w:history="1">
              <w:r>
                <w:rPr>
                  <w:rStyle w:val="Hyperlink"/>
                </w:rPr>
                <w:t>2026-2032年全球与中国高阶魔方行业研究及前景分析报告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78ce3141f45c9" w:history="1">
                <w:r>
                  <w:rPr>
                    <w:rStyle w:val="Hyperlink"/>
                  </w:rPr>
                  <w:t>https://www.20087.com/2/23/GaoJieMoFangHangYeQianJingFenXi.html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阶魔方（五阶及以上立方体益智玩具）作为竞技速拧与收藏市场的细分品类，近年来受益于全球魔方文化普及与赛事体系完善而稳步发展。高阶魔方在机械结构上普遍采用球核轴心、磁力定位与防飞棱设计，确保在复杂转动中保持顺滑手感与结构完整性。主流品牌通过精密注塑与公差控制，实现零件高度一致性，部分旗舰型号引入可调弹力系统与定制磁铁布局，以满足专业玩家个性化需求。然而，高阶魔方仍面临生产成本高、组装调试复杂、入门门槛陡峭等制约因素，普通消费者易因操作挫败感而流失。此外，市场存在仿制产品泛滥问题，其磁力不均、轴距松动等缺陷严重影响体验，损害品类声誉。教育与娱乐场景的融合尚处初级阶段，未能充分释放其在空间思维训练中的潜力。</w:t>
      </w:r>
      <w:r>
        <w:rPr>
          <w:rFonts w:hint="eastAsia"/>
        </w:rPr>
        <w:br/>
      </w:r>
      <w:r>
        <w:rPr>
          <w:rFonts w:hint="eastAsia"/>
        </w:rPr>
        <w:t>　　未来，高阶魔方将融合智能硬件、教育科技与可持续制造理念，拓展其应用场景与用户边界。内置微型陀螺仪与蓝牙模块的智能魔方可实时记录转动轨迹、识别解法步骤，并通过配套软件提供教学反馈或生成个性化训练计划，降低学习曲线。在材料方面，再生塑料与生物基润滑剂的应用将回应环保关切，而模块化快拆结构则便于维修与升级，延长产品生命周期。教育领域，高阶魔方有望被纳入STEAM课程体系，作为三维逻辑与算法思维的实体教具，配合AR可视化工具提升教学互动性。长远看，随着元宇宙与数字孪生技术发展，物理魔方与虚拟解谜游戏的联动将创造沉浸式混合体验，使高阶魔方从竞技玩具进化为连接现实与数字世界的认知交互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78ce3141f45c9" w:history="1">
        <w:r>
          <w:rPr>
            <w:rStyle w:val="Hyperlink"/>
          </w:rPr>
          <w:t>2026-2032年全球与中国高阶魔方行业研究及前景分析报告</w:t>
        </w:r>
      </w:hyperlink>
      <w:r>
        <w:rPr>
          <w:rFonts w:hint="eastAsia"/>
        </w:rPr>
        <w:t>》基于权威机构和相关协会的详实数据资料，系统分析了高阶魔方行业的市场规模、竞争格局及技术发展现状，并对高阶魔方未来趋势作出科学预测。报告梳理了高阶魔方产业链结构、消费需求变化和价格波动情况，重点评估了高阶魔方重点企业的市场表现与竞争态势，同时客观分析了高阶魔方技术创新方向、市场机遇及潜在风险。通过翔实的数据支持和直观的图表展示，为相关企业及投资者提供了可靠的决策参考，帮助把握高阶魔方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按产品类型细分，全球高阶魔方市场规模2020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合金</w:t>
      </w:r>
      <w:r>
        <w:rPr>
          <w:rFonts w:hint="eastAsia"/>
        </w:rPr>
        <w:br/>
      </w:r>
      <w:r>
        <w:rPr>
          <w:rFonts w:hint="eastAsia"/>
        </w:rPr>
        <w:t>　　　　1.3.4 木制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按应用细分，全球高阶魔方市场规模2020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玩具店</w:t>
      </w:r>
      <w:r>
        <w:rPr>
          <w:rFonts w:hint="eastAsia"/>
        </w:rPr>
        <w:br/>
      </w:r>
      <w:r>
        <w:rPr>
          <w:rFonts w:hint="eastAsia"/>
        </w:rPr>
        <w:t>　　　　1.4.3 网上零售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高阶魔方行业发展总体概况</w:t>
      </w:r>
      <w:r>
        <w:rPr>
          <w:rFonts w:hint="eastAsia"/>
        </w:rPr>
        <w:br/>
      </w:r>
      <w:r>
        <w:rPr>
          <w:rFonts w:hint="eastAsia"/>
        </w:rPr>
        <w:t>　　　　1.5.2 高阶魔方行业发展主要特点</w:t>
      </w:r>
      <w:r>
        <w:rPr>
          <w:rFonts w:hint="eastAsia"/>
        </w:rPr>
        <w:br/>
      </w:r>
      <w:r>
        <w:rPr>
          <w:rFonts w:hint="eastAsia"/>
        </w:rPr>
        <w:t>　　　　1.5.3 高阶魔方行业发展影响因素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高阶魔方有利因素</w:t>
      </w:r>
      <w:r>
        <w:rPr>
          <w:rFonts w:hint="eastAsia"/>
        </w:rPr>
        <w:br/>
      </w:r>
      <w:r>
        <w:rPr>
          <w:rFonts w:hint="eastAsia"/>
        </w:rPr>
        <w:t>　　　　1.5.3 .2 高阶魔方不利因素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全球市场，近三年高阶魔方主要企业占有率及排名（按销量）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高阶魔方主要企业在国际市场占有率（按销量，2022-2025）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2024年高阶魔方主要企业在国际市场排名（按销量）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全球市场主要企业高阶魔方销量（2022-2025）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全球市场，近三年高阶魔方主要企业占有率及排名（按收入）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高阶魔方主要企业在国际市场占有率（按收入，2022-2025）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2024年高阶魔方主要企业在国际市场排名（按收入）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全球市场主要企业高阶魔方销售收入（2022-2025）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全球市场主要企业高阶魔方销售价格（2022-2025）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中国市场，近三年高阶魔方主要企业占有率及排名（按销量）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高阶魔方主要企业在中国市场占有率（按销量，2022-2025）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2024年高阶魔方主要企业在中国市场排名（按销量）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中国市场主要企业高阶魔方销量（2022-2025）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中国市场，近三年高阶魔方主要企业占有率及排名（按收入）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高阶魔方主要企业在中国市场占有率（按收入，2022-2025）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2024年高阶魔方主要企业在中国市场排名（按收入）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中国市场主要企业高阶魔方销售收入（2022-2025）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全球主要厂商高阶魔方总部及产地分布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全球主要厂商成立时间及高阶魔方商业化日期</w:t>
      </w:r>
      <w:r>
        <w:rPr>
          <w:rFonts w:hint="eastAsia"/>
        </w:rPr>
        <w:br/>
      </w:r>
      <w:r>
        <w:rPr>
          <w:rFonts w:hint="eastAsia"/>
        </w:rPr>
        <w:t>　　2.8 全球主要厂商高阶魔方产品类型及应用</w:t>
      </w:r>
      <w:r>
        <w:rPr>
          <w:rFonts w:hint="eastAsia"/>
        </w:rPr>
        <w:br/>
      </w:r>
      <w:r>
        <w:rPr>
          <w:rFonts w:hint="eastAsia"/>
        </w:rPr>
        <w:t>　　2.9 高阶魔方行业集中度、竞争程度分析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高阶魔方行业集中度分析：2024年全球Top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全球高阶魔方第一梯队、第二梯队和第三梯队生产商（品牌）及市场份额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全球高阶魔方总体规模分析</w:t>
      </w:r>
      <w:r>
        <w:rPr>
          <w:rFonts w:hint="eastAsia"/>
        </w:rPr>
        <w:br/>
      </w:r>
      <w:r>
        <w:rPr>
          <w:rFonts w:hint="eastAsia"/>
        </w:rPr>
        <w:t>　　3.1 全球高阶魔方供需现状及预测（2020-2032）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全球高阶魔方产能、产量、产能利用率及发展趋势（2020-2032）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全球高阶魔方产量、需求量及发展趋势（2020-2032）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全球主要地区高阶魔方产量及发展趋势（2020-2032）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全球主要地区高阶魔方产量（2020-2025）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全球主要地区高阶魔方产量（2026-2032）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全球主要地区高阶魔方产量市场份额（2020-2032）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中国高阶魔方供需现状及预测（2020-2032）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中国高阶魔方产能、产量、产能利用率及发展趋势（2020-2032）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中国高阶魔方产量、市场需求量及发展趋势（2020-2032）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中国市场高阶魔方进出口（2020-2032）</w:t>
      </w:r>
      <w:r>
        <w:rPr>
          <w:rFonts w:hint="eastAsia"/>
        </w:rPr>
        <w:br/>
      </w:r>
      <w:r>
        <w:rPr>
          <w:rFonts w:hint="eastAsia"/>
        </w:rPr>
        <w:t>　　3.4 全球高阶魔方销量及销售额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全球市场高阶魔方销售额（2020-2032）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全球市场高阶魔方销量（2020-2032）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全球市场高阶魔方价格趋势（2020-2032）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全球高阶魔方主要地区分析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全球主要地区高阶魔方市场规模分析：2020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全球主要地区高阶魔方销售收入及市场份额（2020-2025年）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全球主要地区高阶魔方销售收入预测（2026-2032年）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全球主要地区高阶魔方销量分析：2020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全球主要地区高阶魔方销量及市场份额（2020-2025年）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全球主要地区高阶魔方销量及市场份额预测（2026-2032）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北美市场高阶魔方销量、收入及增长率（2020-2032）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欧洲市场高阶魔方销量、收入及增长率（2020-2032）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中国市场高阶魔方销量、收入及增长率（2020-2032）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日本市场高阶魔方销量、收入及增长率（2020-2032）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东南亚市场高阶魔方销量、收入及增长率（2020-2032）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印度市场高阶魔方销量、收入及增长率（2020-2032）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高阶魔方销量、收入、价格及毛利率（2020-2025）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高阶魔方销量、收入、价格及毛利率（2020-2025）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高阶魔方销量、收入、价格及毛利率（2020-2025）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高阶魔方销量、收入、价格及毛利率（2020-2025）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高阶魔方销量、收入、价格及毛利率（2020-2025）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高阶魔方销量、收入、价格及毛利率（2020-2025）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高阶魔方销量、收入、价格及毛利率（2020-2025）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高阶魔方销量、收入、价格及毛利率（2020-2025）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高阶魔方销量、收入、价格及毛利率（2020-2025）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高阶魔方销量、收入、价格及毛利率（2020-2025）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高阶魔方销量、收入、价格及毛利率（2020-2025）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高阶魔方销量、收入、价格及毛利率（2020-2025）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不同产品类型高阶魔方分析</w:t>
      </w:r>
      <w:r>
        <w:rPr>
          <w:rFonts w:hint="eastAsia"/>
        </w:rPr>
        <w:br/>
      </w:r>
      <w:r>
        <w:rPr>
          <w:rFonts w:hint="eastAsia"/>
        </w:rPr>
        <w:t>　　6.1 全球不同产品类型高阶魔方销量（2020-2032）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全球不同产品类型高阶魔方销量及市场份额（2020-2025）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全球不同产品类型高阶魔方销量预测（2026-2032）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全球不同产品类型高阶魔方收入（2020-2032）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全球不同产品类型高阶魔方收入及市场份额（2020-2025）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全球不同产品类型高阶魔方收入预测（2026-2032）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全球不同产品类型高阶魔方价格走势（2020-2032）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中国不同产品类型高阶魔方销量（2020-2032）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中国不同产品类型高阶魔方销量预测（2026-2032）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中国不同产品类型高阶魔方销量及市场份额（2020-2025）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中国不同产品类型高阶魔方收入（2020-2032）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中国不同产品类型高阶魔方收入及市场份额（2020-2025）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中国不同产品类型高阶魔方收入预测（2026-2032）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不同应用高阶魔方分析</w:t>
      </w:r>
      <w:r>
        <w:rPr>
          <w:rFonts w:hint="eastAsia"/>
        </w:rPr>
        <w:br/>
      </w:r>
      <w:r>
        <w:rPr>
          <w:rFonts w:hint="eastAsia"/>
        </w:rPr>
        <w:t>　　7.1 全球不同应用高阶魔方销量（2020-2032）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全球不同应用高阶魔方销量及市场份额（2020-2025）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全球不同应用高阶魔方销量预测（2026-2032）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全球不同应用高阶魔方收入（2020-2032）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全球不同应用高阶魔方收入及市场份额（2020-2025）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全球不同应用高阶魔方收入预测（2026-2032）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全球不同应用高阶魔方价格走势（2020-2032）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中国不同应用高阶魔方销量（2020-2032）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中国不同应用高阶魔方销量及市场份额（2020-2025）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中国不同应用高阶魔方销量预测（2026-2032）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中国不同应用高阶魔方收入（2020-2032）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中国不同应用高阶魔方收入及市场份额（2020-2025）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中国不同应用高阶魔方收入预测（2026-2032）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高阶魔方行业发展趋势</w:t>
      </w:r>
      <w:r>
        <w:rPr>
          <w:rFonts w:hint="eastAsia"/>
        </w:rPr>
        <w:br/>
      </w:r>
      <w:r>
        <w:rPr>
          <w:rFonts w:hint="eastAsia"/>
        </w:rPr>
        <w:t>　　8.2 高阶魔方行业主要驱动因素</w:t>
      </w:r>
      <w:r>
        <w:rPr>
          <w:rFonts w:hint="eastAsia"/>
        </w:rPr>
        <w:br/>
      </w:r>
      <w:r>
        <w:rPr>
          <w:rFonts w:hint="eastAsia"/>
        </w:rPr>
        <w:t>　　8.3 高阶魔方中国企业SWOT分析</w:t>
      </w:r>
      <w:r>
        <w:rPr>
          <w:rFonts w:hint="eastAsia"/>
        </w:rPr>
        <w:br/>
      </w:r>
      <w:r>
        <w:rPr>
          <w:rFonts w:hint="eastAsia"/>
        </w:rPr>
        <w:t>　　8.4 中国高阶魔方行业政策环境分析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高阶魔方行业产业链简介</w:t>
      </w:r>
      <w:r>
        <w:rPr>
          <w:rFonts w:hint="eastAsia"/>
        </w:rPr>
        <w:br/>
      </w:r>
      <w:r>
        <w:rPr>
          <w:rFonts w:hint="eastAsia"/>
        </w:rPr>
        <w:t>　　　　9.1.1 高阶魔方行业供应链分析</w:t>
      </w:r>
      <w:r>
        <w:rPr>
          <w:rFonts w:hint="eastAsia"/>
        </w:rPr>
        <w:br/>
      </w:r>
      <w:r>
        <w:rPr>
          <w:rFonts w:hint="eastAsia"/>
        </w:rPr>
        <w:t>　　　　9.1.2 高阶魔方主要原料及供应情况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高阶魔方行业采购模式</w:t>
      </w:r>
      <w:r>
        <w:rPr>
          <w:rFonts w:hint="eastAsia"/>
        </w:rPr>
        <w:br/>
      </w:r>
      <w:r>
        <w:rPr>
          <w:rFonts w:hint="eastAsia"/>
        </w:rPr>
        <w:t>　　9.3 高阶魔方行业生产模式</w:t>
      </w:r>
      <w:r>
        <w:rPr>
          <w:rFonts w:hint="eastAsia"/>
        </w:rPr>
        <w:br/>
      </w:r>
      <w:r>
        <w:rPr>
          <w:rFonts w:hint="eastAsia"/>
        </w:rPr>
        <w:t>　　9.4 高阶魔方行业销售模式及销售渠道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按产品类型细分，全球高阶魔方市场规模2020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按应用细分，全球高阶魔方市场规模（CAGR）2020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高阶魔方行业发展主要特点</w:t>
      </w:r>
      <w:r>
        <w:rPr>
          <w:rFonts w:hint="eastAsia"/>
        </w:rPr>
        <w:br/>
      </w:r>
      <w:r>
        <w:rPr>
          <w:rFonts w:hint="eastAsia"/>
        </w:rPr>
        <w:t>　　表 4： 高阶魔方行业发展有利因素分析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高阶魔方行业发展不利因素分析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进入高阶魔方行业壁垒</w:t>
      </w:r>
      <w:r>
        <w:rPr>
          <w:rFonts w:hint="eastAsia"/>
        </w:rPr>
        <w:br/>
      </w:r>
      <w:r>
        <w:rPr>
          <w:rFonts w:hint="eastAsia"/>
        </w:rPr>
        <w:t>　　表 7： 高阶魔方主要企业在国际市场占有率（按销量，2022-2025）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2024年高阶魔方主要企业在国际市场排名（按销量）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全球市场主要企业高阶魔方销量（2022-2025）&amp;（千件）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高阶魔方主要企业在国际市场占有率（按收入，2022-2025）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2024年高阶魔方主要企业在国际市场排名（按收入）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全球市场主要企业高阶魔方销售收入（2022-2025）&amp;（万元）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全球市场主要企业高阶魔方销售价格（2022-2025）&amp;（元/件）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高阶魔方主要企业在中国市场占有率（按销量，2022-2025）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2024年高阶魔方主要企业在中国市场排名（按销量）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中国市场主要企业高阶魔方销量（2022-2025）&amp;（千件）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高阶魔方主要企业在中国市场占有率（按收入，2022-2025）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2024年高阶魔方主要企业在中国市场排名（按收入）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中国市场主要企业高阶魔方销售收入（2022-2025）&amp;（万元）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全球主要厂商高阶魔方总部及产地分布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全球主要厂商成立时间及高阶魔方商业化日期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全球主要厂商高阶魔方产品类型及应用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2024年全球高阶魔方主要厂商市场地位（第一梯队、第二梯队和第三梯队）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全球高阶魔方市场投资、并购等现状分析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全球主要地区高阶魔方产量增速（CAGR）：（2020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全球主要地区高阶魔方产量（2020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全球主要地区高阶魔方产量（2020-2025）&amp;（千件）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全球主要地区高阶魔方产量（2026-2032）&amp;（千件）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全球主要地区高阶魔方产量市场份额（2020-2025）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全球主要地区高阶魔方产量（2026-2032）&amp;（千件）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中国市场高阶魔方产量、销量、进出口（2020-2025年）&amp;（千件）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中国市场高阶魔方产量、销量、进出口预测（2026-2032）&amp;（千件）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全球主要地区高阶魔方销售收入增速：（2020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全球主要地区高阶魔方销售收入（2020-2025）&amp;（万元）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全球主要地区高阶魔方销售收入市场份额（2020-2025）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全球主要地区高阶魔方收入（2026-2032）&amp;（万元）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全球主要地区高阶魔方收入市场份额（2026-2032）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全球主要地区高阶魔方销量（千件）：2020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全球主要地区高阶魔方销量（2020-2025）&amp;（千件）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全球主要地区高阶魔方销量市场份额（2020-2025）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全球主要地区高阶魔方销量（2026-2032）&amp;（千件）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全球主要地区高阶魔方销量份额（2026-2032）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高阶魔方销量（千件）、收入（万元）、价格（元/件）及毛利率（2020-2025）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高阶魔方销量（千件）、收入（万元）、价格（元/件）及毛利率（2020-2025）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高阶魔方销量（千件）、收入（万元）、价格（元/件）及毛利率（2020-2025）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高阶魔方销量（千件）、收入（万元）、价格（元/件）及毛利率（2020-2025）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高阶魔方销量（千件）、收入（万元）、价格（元/件）及毛利率（2020-2025）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高阶魔方销量（千件）、收入（万元）、价格（元/件）及毛利率（2020-2025）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高阶魔方销量（千件）、收入（万元）、价格（元/件）及毛利率（2020-2025）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高阶魔方销量（千件）、收入（万元）、价格（元/件）及毛利率（2020-2025）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高阶魔方销量（千件）、收入（万元）、价格（元/件）及毛利率（2020-2025）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高阶魔方销量（千件）、收入（万元）、价格（元/件）及毛利率（2020-2025）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高阶魔方销量（千件）、收入（万元）、价格（元/件）及毛利率（2020-2025）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高阶魔方生产基地、销售区域、竞争对手及市场地位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高阶魔方产品规格、参数及市场应用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高阶魔方销量（千件）、收入（万元）、价格（元/件）及毛利率（2020-2025）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全球不同产品类型高阶魔方销量（2020-2025年）&amp;（千件）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全球不同产品类型高阶魔方销量市场份额（2020-2025）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全球不同产品类型高阶魔方销量预测（2026-2032）&amp;（千件）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全球市场不同产品类型高阶魔方销量市场份额预测（2026-2032）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全球不同产品类型高阶魔方收入（2020-2025年）&amp;（万元）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全球不同产品类型高阶魔方收入市场份额（2020-2025）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全球不同产品类型高阶魔方收入预测（2026-2032）&amp;（万元）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全球不同产品类型高阶魔方收入市场份额预测（2026-2032）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中国不同产品类型高阶魔方销量预测（2026-2032）&amp;（千件）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全球市场不同产品类型高阶魔方销量市场份额预测（2026-2032）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中国不同产品类型高阶魔方销量（2020-2025年）&amp;（千件）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中国不同产品类型高阶魔方销量市场份额（2020-2025）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中国不同产品类型高阶魔方收入（2020-2025年）&amp;（万元）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中国不同产品类型高阶魔方收入市场份额（2020-2025）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中国不同产品类型高阶魔方收入预测（2026-2032）&amp;（万元）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中国不同产品类型高阶魔方收入市场份额预测（2026-2032）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全球不同应用高阶魔方销量（2020-2025年）&amp;（千件）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全球不同应用高阶魔方销量市场份额（2020-2025）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全球不同应用高阶魔方销量预测（2026-2032）&amp;（千件）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全球市场不同应用高阶魔方销量市场份额预测（2026-2032）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全球不同应用高阶魔方收入（2020-2025年）&amp;（万元）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全球不同应用高阶魔方收入市场份额（2020-2025）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全球不同应用高阶魔方收入预测（2026-2032）&amp;（万元）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全球不同应用高阶魔方收入市场份额预测（2026-2032）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中国不同应用高阶魔方销量（2020-2025年）&amp;（千件）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中国不同应用高阶魔方销量市场份额（2020-2025）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中国不同应用高阶魔方销量预测（2026-2032）&amp;（千件）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中国市场不同应用高阶魔方销量市场份额预测（2026-2032）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中国不同应用高阶魔方收入（2020-2025年）&amp;（万元）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中国不同应用高阶魔方收入市场份额（2020-2025）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中国不同应用高阶魔方收入预测（2026-2032）&amp;（万元）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中国不同应用高阶魔方收入市场份额预测（2026-2032）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高阶魔方行业发展趋势</w:t>
      </w:r>
      <w:r>
        <w:rPr>
          <w:rFonts w:hint="eastAsia"/>
        </w:rPr>
        <w:br/>
      </w:r>
      <w:r>
        <w:rPr>
          <w:rFonts w:hint="eastAsia"/>
        </w:rPr>
        <w:t>　　表 136： 高阶魔方行业主要驱动因素</w:t>
      </w:r>
      <w:r>
        <w:rPr>
          <w:rFonts w:hint="eastAsia"/>
        </w:rPr>
        <w:br/>
      </w:r>
      <w:r>
        <w:rPr>
          <w:rFonts w:hint="eastAsia"/>
        </w:rPr>
        <w:t>　　表 137： 高阶魔方行业供应链分析</w:t>
      </w:r>
      <w:r>
        <w:rPr>
          <w:rFonts w:hint="eastAsia"/>
        </w:rPr>
        <w:br/>
      </w:r>
      <w:r>
        <w:rPr>
          <w:rFonts w:hint="eastAsia"/>
        </w:rPr>
        <w:t>　　表 138： 高阶魔方上游原料供应商</w:t>
      </w:r>
      <w:r>
        <w:rPr>
          <w:rFonts w:hint="eastAsia"/>
        </w:rPr>
        <w:br/>
      </w:r>
      <w:r>
        <w:rPr>
          <w:rFonts w:hint="eastAsia"/>
        </w:rPr>
        <w:t>　　表 139： 高阶魔方主要地区不同应用客户分析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高阶魔方典型经销商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高阶魔方产品图片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全球不同产品类型高阶魔方销售额2020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全球不同产品类型高阶魔方市场份额2024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合金产品图片</w:t>
      </w:r>
      <w:r>
        <w:rPr>
          <w:rFonts w:hint="eastAsia"/>
        </w:rPr>
        <w:br/>
      </w:r>
      <w:r>
        <w:rPr>
          <w:rFonts w:hint="eastAsia"/>
        </w:rPr>
        <w:t>　　图 6： 木制产品图片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全球不同应用高阶魔方市场份额2024 &amp; 2032</w:t>
      </w:r>
      <w:r>
        <w:rPr>
          <w:rFonts w:hint="eastAsia"/>
        </w:rPr>
        <w:br/>
      </w:r>
      <w:r>
        <w:rPr>
          <w:rFonts w:hint="eastAsia"/>
        </w:rPr>
        <w:t>　　图 9： 玩具店</w:t>
      </w:r>
      <w:r>
        <w:rPr>
          <w:rFonts w:hint="eastAsia"/>
        </w:rPr>
        <w:br/>
      </w:r>
      <w:r>
        <w:rPr>
          <w:rFonts w:hint="eastAsia"/>
        </w:rPr>
        <w:t>　　图 10： 网上零售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2024年全球前五大生产商高阶魔方市场份额</w:t>
      </w:r>
      <w:r>
        <w:rPr>
          <w:rFonts w:hint="eastAsia"/>
        </w:rPr>
        <w:br/>
      </w:r>
      <w:r>
        <w:rPr>
          <w:rFonts w:hint="eastAsia"/>
        </w:rPr>
        <w:t>　　图 13： 2024年全球高阶魔方第一梯队、第二梯队和第三梯队厂商及市场份额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全球高阶魔方产能、产量、产能利用率及发展趋势（2020-2032）&amp;（千件）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全球高阶魔方产量、需求量及发展趋势（2020-2032）&amp;（千件）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全球主要地区高阶魔方产量市场份额（2020-2032）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中国高阶魔方产能、产量、产能利用率及发展趋势（2020-2032）&amp;（千件）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中国高阶魔方产量、市场需求量及发展趋势（2020-2032）&amp;（千件）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全球高阶魔方市场销售额及增长率：（2020-2032）&amp;（万元）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全球市场高阶魔方市场规模：2020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全球市场高阶魔方销量及增长率（2020-2032）&amp;（千件）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全球市场高阶魔方价格趋势（2020-2032）&amp;（元/件）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全球主要地区高阶魔方销售收入（2020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全球主要地区高阶魔方销售收入市场份额（2020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北美市场高阶魔方销量及增长率（2020-2032）&amp;（千件）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北美市场高阶魔方收入及增长率（2020-2032）&amp;（万元）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欧洲市场高阶魔方销量及增长率（2020-2032）&amp;（千件）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欧洲市场高阶魔方收入及增长率（2020-2032）&amp;（万元）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中国市场高阶魔方销量及增长率（2020-2032）&amp;（千件）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中国市场高阶魔方收入及增长率（2020-2032）&amp;（万元）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日本市场高阶魔方销量及增长率（2020-2032）&amp;（千件）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日本市场高阶魔方收入及增长率（2020-2032）&amp;（万元）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东南亚市场高阶魔方销量及增长率（2020-2032）&amp;（千件）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东南亚市场高阶魔方收入及增长率（2020-2032）&amp;（万元）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印度市场高阶魔方销量及增长率（2020-2032）&amp;（千件）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印度市场高阶魔方收入及增长率（2020-2032）&amp;（万元）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全球不同产品类型高阶魔方价格走势（2020-2032）&amp;（元/件）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全球不同应用高阶魔方价格走势（2020-2032）&amp;（元/件）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高阶魔方中国企业SWOT分析</w:t>
      </w:r>
      <w:r>
        <w:rPr>
          <w:rFonts w:hint="eastAsia"/>
        </w:rPr>
        <w:br/>
      </w:r>
      <w:r>
        <w:rPr>
          <w:rFonts w:hint="eastAsia"/>
        </w:rPr>
        <w:t>　　图 40： 高阶魔方产业链</w:t>
      </w:r>
      <w:r>
        <w:rPr>
          <w:rFonts w:hint="eastAsia"/>
        </w:rPr>
        <w:br/>
      </w:r>
      <w:r>
        <w:rPr>
          <w:rFonts w:hint="eastAsia"/>
        </w:rPr>
        <w:t>　　图 41： 高阶魔方行业采购模式分析</w:t>
      </w:r>
      <w:r>
        <w:rPr>
          <w:rFonts w:hint="eastAsia"/>
        </w:rPr>
        <w:br/>
      </w:r>
      <w:r>
        <w:rPr>
          <w:rFonts w:hint="eastAsia"/>
        </w:rPr>
        <w:t>　　图 42： 高阶魔方行业生产模式</w:t>
      </w:r>
      <w:r>
        <w:rPr>
          <w:rFonts w:hint="eastAsia"/>
        </w:rPr>
        <w:br/>
      </w:r>
      <w:r>
        <w:rPr>
          <w:rFonts w:hint="eastAsia"/>
        </w:rPr>
        <w:t>　　图 43： 高阶魔方行业销售模式分析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78ce3141f45c9" w:history="1">
        <w:r>
          <w:rPr>
            <w:rStyle w:val="Hyperlink"/>
          </w:rPr>
          <w:t>2026-2032年全球与中国高阶魔方行业研究及前景分析报告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78ce3141f45c9" w:history="1">
        <w:r>
          <w:rPr>
            <w:rStyle w:val="Hyperlink"/>
          </w:rPr>
          <w:t>https://www.20087.com/2/23/GaoJieMoFangHangYeQianJingFenXi.html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1606694dd459a" w:history="1">
      <w:r>
        <w:rPr>
          <w:rStyle w:val="Hyperlink"/>
        </w:rPr>
        <w:t>2026-2032年全球与中国高阶魔方行业研究及前景分析报告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aoJieMoFangHangYeQianJingFenXi.html" TargetMode="External" Id="R9df78ce3141f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aoJieMoFangHangYeQianJingFenXi.html" TargetMode="External" Id="Re611606694dd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2025-11-13T02:19:32Z</dcterms:created>
  <dcterms:modified xsi:type="dcterms:W3CDTF">2025-11-13T03:19:32Z</dcterms:modified>
  <dc:subject>2026-2032年全球与中国高阶魔方行业研究及前景分析报告</dc:subject>
  <dc:title>2026-2032年全球与中国高阶魔方行业研究及前景分析报告</dc:title>
  <cp:keywords>2026-2032年全球与中国高阶魔方行业研究及前景分析报告</cp:keywords>
  <dc:description>2026-2032年全球与中国高阶魔方行业研究及前景分析报告</dc:description>
</cp:coreProperties>
</file>