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8e2746946c4219" w:history="1">
              <w:r>
                <w:rPr>
                  <w:rStyle w:val="Hyperlink"/>
                </w:rPr>
                <w:t>2026-2032年全球与中国工业级高速打印机行业发展研及市场前景预测报告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8e2746946c4219" w:history="1">
              <w:r>
                <w:rPr>
                  <w:rStyle w:val="Hyperlink"/>
                </w:rPr>
                <w:t>2026-2032年全球与中国工业级高速打印机行业发展研及市场前景预测报告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8e2746946c4219" w:history="1">
                <w:r>
                  <w:rPr>
                    <w:rStyle w:val="Hyperlink"/>
                  </w:rPr>
                  <w:t>https://www.20087.com/3/23/GongYeJiGaoSuDaYinJiDeQianJingQuShi.html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高速打印机是智能制造与数字供应链的核心输出设备，已从单纯的标签打印演变为集喷码、赋码、检测于一体的综合标识系统。目前，随着工业4.0与物联网的推进，工业级高速打印机在生产线上的角色愈发关键，广泛服务于食品饮料、医药物流及电子元器件制造领域。设备普遍采用热转印、激光打标或工业级喷墨技术，能够在高速移动的传送带上实现微米级精度的可变数据打印，满足“一物一码”的全程追溯需求。为了适应恶劣的工业环境，工业级高速打印机通常配备IP65级以上防护外壳与全金属机身，结合智能诊断系统，实现了在粉尘、高温及连续震动工况下的长期稳定运行，大幅降低了停机维护风险。</w:t>
      </w:r>
      <w:r>
        <w:rPr>
          <w:rFonts w:hint="eastAsia"/>
        </w:rPr>
        <w:br/>
      </w:r>
      <w:r>
        <w:rPr>
          <w:rFonts w:hint="eastAsia"/>
        </w:rPr>
        <w:t>　　未来，工业级高速打印机将向超高分辨率彩色喷印、人工智能视觉联动及绿色节能方向演进。市场调研网指出，为了满足消费品包装对品牌展示的高要求，工业级高速打印机将引入类似商业印刷的高清彩色喷墨模组，在保证生产速度的同时实现包装表面的个性化图案定制。人工智能算法的植入将赋予设备实时视觉检测能力，自动识别打印缺陷、条码等级及位置偏差，并即时反馈调整打印参数，形成闭环质量控制。此外，针对碳中和目标，低功耗电子元件与生物基耗材的适配将成为研发重点，推动工业标识技术向高效、智能与环保并重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8e2746946c4219" w:history="1">
        <w:r>
          <w:rPr>
            <w:rStyle w:val="Hyperlink"/>
          </w:rPr>
          <w:t>2026-2032年全球与中国工业级高速打印机行业发展研及市场前景预测报告</w:t>
        </w:r>
      </w:hyperlink>
      <w:r>
        <w:rPr>
          <w:rFonts w:hint="eastAsia"/>
        </w:rPr>
        <w:t>》，2025年工业级高速打印机行业市场规模达 亿元，预计2032年市场规模将达 亿元，期间年均复合增长率（CAGR）达 %。报告系统分析了工业级高速打印机行业的现状，全面梳理了工业级高速打印机市场需求、市场规模、产业链结构及价格体系，详细解读了工业级高速打印机细分市场特点。报告结合权威数据，科学预测了工业级高速打印机市场前景与发展趋势，客观分析了品牌竞争格局、市场集中度及重点企业的运营表现，并指出了工业级高速打印机行业面临的机遇与风险。为工业级高速打印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按产品类型细分，全球工业级高速打印机市场规模2021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热敏式</w:t>
      </w:r>
      <w:r>
        <w:rPr>
          <w:rFonts w:hint="eastAsia"/>
        </w:rPr>
        <w:br/>
      </w:r>
      <w:r>
        <w:rPr>
          <w:rFonts w:hint="eastAsia"/>
        </w:rPr>
        <w:t>　　　　1.3.3 喷墨式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按应用细分，全球工业级高速打印机市场规模2021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制造</w:t>
      </w:r>
      <w:r>
        <w:rPr>
          <w:rFonts w:hint="eastAsia"/>
        </w:rPr>
        <w:br/>
      </w:r>
      <w:r>
        <w:rPr>
          <w:rFonts w:hint="eastAsia"/>
        </w:rPr>
        <w:t>　　　　1.4.3 物流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工业级高速打印机行业发展总体概况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工业级高速打印机行业发展主要特点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工业级高速打印机行业发展影响因素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工业级高速打印机有利因素</w:t>
      </w:r>
      <w:r>
        <w:rPr>
          <w:rFonts w:hint="eastAsia"/>
        </w:rPr>
        <w:br/>
      </w:r>
      <w:r>
        <w:rPr>
          <w:rFonts w:hint="eastAsia"/>
        </w:rPr>
        <w:t>　　　　1.5.3 .2 工业级高速打印机不利因素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全球市场，近三年工业级高速打印机主要企业占有率及排名（按销量）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工业级高速打印机主要企业在国际市场占有率（按销量，2023-2026）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2025年工业级高速打印机主要企业在国际市场排名（按销量）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全球市场主要企业工业级高速打印机销量（2023-2026）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全球市场，近三年工业级高速打印机主要企业占有率及排名（按收入）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工业级高速打印机主要企业在国际市场占有率（按收入，2023-2026）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2025年工业级高速打印机主要企业在国际市场排名（按收入）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全球市场主要企业工业级高速打印机销售收入（2023-2026）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全球市场主要企业工业级高速打印机销售价格（2023-2026）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中国市场，近三年工业级高速打印机主要企业占有率及排名（按销量）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工业级高速打印机主要企业在中国市场占有率（按销量，2023-2026）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2025年工业级高速打印机主要企业在中国市场排名（按销量）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中国市场主要企业工业级高速打印机销量（2023-2026）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中国市场，近三年工业级高速打印机主要企业占有率及排名（按收入）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工业级高速打印机主要企业在中国市场占有率（按收入，2023-2026）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2025年工业级高速打印机主要企业在中国市场排名（按收入）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中国市场主要企业工业级高速打印机销售收入（2023-2026）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全球主要厂商工业级高速打印机总部及产地分布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全球主要厂商成立时间及工业级高速打印机商业化日期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全球主要厂商工业级高速打印机产品类型及应用</w:t>
      </w:r>
      <w:r>
        <w:rPr>
          <w:rFonts w:hint="eastAsia"/>
        </w:rPr>
        <w:br/>
      </w:r>
      <w:r>
        <w:rPr>
          <w:rFonts w:hint="eastAsia"/>
        </w:rPr>
        <w:t>　　2.9 工业级高速打印机行业集中度、竞争程度分析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工业级高速打印机行业集中度分析：2025年全球Top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全球工业级高速打印机第一梯队、第二梯队和第三梯队生产商（品牌）及市场份额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全球工业级高速打印机总体规模分析</w:t>
      </w:r>
      <w:r>
        <w:rPr>
          <w:rFonts w:hint="eastAsia"/>
        </w:rPr>
        <w:br/>
      </w:r>
      <w:r>
        <w:rPr>
          <w:rFonts w:hint="eastAsia"/>
        </w:rPr>
        <w:t>　　3.1 全球工业级高速打印机供需现状及预测（2021-2032）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全球工业级高速打印机产能、产量、产能利用率及发展趋势（2021-2032）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全球工业级高速打印机产量、需求量及发展趋势（2021-2032）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全球主要地区工业级高速打印机产量及发展趋势（2021-2032）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全球主要地区工业级高速打印机产量（2021-2026）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全球主要地区工业级高速打印机产量（2027-2032）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全球主要地区工业级高速打印机产量市场份额（2021-2032）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中国工业级高速打印机供需现状及预测（2021-2032）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中国工业级高速打印机产能、产量、产能利用率及发展趋势（2021-2032）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中国工业级高速打印机产量、市场需求量及发展趋势（2021-2032）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中国市场工业级高速打印机进出口（2021-2032）</w:t>
      </w:r>
      <w:r>
        <w:rPr>
          <w:rFonts w:hint="eastAsia"/>
        </w:rPr>
        <w:br/>
      </w:r>
      <w:r>
        <w:rPr>
          <w:rFonts w:hint="eastAsia"/>
        </w:rPr>
        <w:t>　　3.4 全球工业级高速打印机销量及销售额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全球市场工业级高速打印机销售额（2021-2032）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全球市场工业级高速打印机销量（2021-2032）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全球市场工业级高速打印机价格趋势（2021-2032）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全球工业级高速打印机主要地区分析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全球主要地区工业级高速打印机市场规模分析：2021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全球主要地区工业级高速打印机销售收入及市场份额（2021-2026）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全球主要地区工业级高速打印机销售收入预测（2027-2032）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全球主要地区工业级高速打印机销量分析：2021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全球主要地区工业级高速打印机销量及市场份额（2021-2026）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全球主要地区工业级高速打印机销量及市场份额预测（2027-2032）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北美市场工业级高速打印机销量、收入及增长率（2021-2032）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欧洲市场工业级高速打印机销量、收入及增长率（2021-2032）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中国市场工业级高速打印机销量、收入及增长率（2021-2032）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日本市场工业级高速打印机销量、收入及增长率（2021-2032）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东南亚市场工业级高速打印机销量、收入及增长率（2021-2032）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印度市场工业级高速打印机销量、收入及增长率（2021-2032）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南美市场工业级高速打印机销量、收入及增长率（2021-2032）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中东市场工业级高速打印机销量、收入及增长率（2021-2032）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重点企业（1）基本信息、工业级高速打印机生产基地、销售区域、竞争对手及市场地位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工业级高速打印机产品规格、参数及市场应用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工业级高速打印机销量、收入、价格及毛利率（2021-2026）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重点企业（2）基本信息、工业级高速打印机生产基地、销售区域、竞争对手及市场地位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工业级高速打印机产品规格、参数及市场应用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工业级高速打印机销量、收入、价格及毛利率（2021-2026）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重点企业（3）基本信息、工业级高速打印机生产基地、销售区域、竞争对手及市场地位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工业级高速打印机产品规格、参数及市场应用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工业级高速打印机销量、收入、价格及毛利率（2021-2026）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重点企业（4）基本信息、工业级高速打印机生产基地、销售区域、竞争对手及市场地位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工业级高速打印机产品规格、参数及市场应用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工业级高速打印机销量、收入、价格及毛利率（2021-2026）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重点企业（5）基本信息、工业级高速打印机生产基地、销售区域、竞争对手及市场地位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工业级高速打印机产品规格、参数及市场应用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工业级高速打印机销量、收入、价格及毛利率（2021-2026）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重点企业（6）基本信息、工业级高速打印机生产基地、销售区域、竞争对手及市场地位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工业级高速打印机产品规格、参数及市场应用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工业级高速打印机销量、收入、价格及毛利率（2021-2026）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重点企业（7）基本信息、工业级高速打印机生产基地、销售区域、竞争对手及市场地位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工业级高速打印机产品规格、参数及市场应用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工业级高速打印机销量、收入、价格及毛利率（2021-2026）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重点企业（8）基本信息、工业级高速打印机生产基地、销售区域、竞争对手及市场地位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工业级高速打印机产品规格、参数及市场应用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工业级高速打印机销量、收入、价格及毛利率（2021-2026）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重点企业（9）基本信息、工业级高速打印机生产基地、销售区域、竞争对手及市场地位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工业级高速打印机产品规格、参数及市场应用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工业级高速打印机销量、收入、价格及毛利率（2021-2026）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重点企业（10）基本信息、工业级高速打印机生产基地、销售区域、竞争对手及市场地位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工业级高速打印机产品规格、参数及市场应用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工业级高速打印机销量、收入、价格及毛利率（2021-2026）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重点企业（11）基本信息、工业级高速打印机生产基地、销售区域、竞争对手及市场地位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工业级高速打印机产品规格、参数及市场应用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工业级高速打印机销量、收入、价格及毛利率（2021-2026）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重点企业（12）基本信息、工业级高速打印机生产基地、销售区域、竞争对手及市场地位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工业级高速打印机产品规格、参数及市场应用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工业级高速打印机销量、收入、价格及毛利率（2021-2026）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重点企业（13）基本信息、工业级高速打印机生产基地、销售区域、竞争对手及市场地位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工业级高速打印机产品规格、参数及市场应用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工业级高速打印机销量、收入、价格及毛利率（2021-2026）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重点企业（14）基本信息、工业级高速打印机生产基地、销售区域、竞争对手及市场地位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工业级高速打印机产品规格、参数及市场应用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工业级高速打印机销量、收入、价格及毛利率（2021-2026）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重点企业（15）基本信息、工业级高速打印机生产基地、销售区域、竞争对手及市场地位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工业级高速打印机产品规格、参数及市场应用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工业级高速打印机销量、收入、价格及毛利率（2021-2026）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重点企业（16）基本信息、工业级高速打印机生产基地、销售区域、竞争对手及市场地位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工业级高速打印机产品规格、参数及市场应用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工业级高速打印机销量、收入、价格及毛利率（2021-2026）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重点企业（17）基本信息、工业级高速打印机生产基地、销售区域、竞争对手及市场地位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工业级高速打印机产品规格、参数及市场应用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工业级高速打印机销量、收入、价格及毛利率（2021-2026）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不同产品类型工业级高速打印机分析</w:t>
      </w:r>
      <w:r>
        <w:rPr>
          <w:rFonts w:hint="eastAsia"/>
        </w:rPr>
        <w:br/>
      </w:r>
      <w:r>
        <w:rPr>
          <w:rFonts w:hint="eastAsia"/>
        </w:rPr>
        <w:t>　　6.1 全球不同产品类型工业级高速打印机销量（2021-2032）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全球不同产品类型工业级高速打印机销量及市场份额（2021-2026）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全球不同产品类型工业级高速打印机销量预测（2027-2032）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全球不同产品类型工业级高速打印机收入（2021-2032）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全球不同产品类型工业级高速打印机收入及市场份额（2021-2026）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全球不同产品类型工业级高速打印机收入预测（2027-2032）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全球不同产品类型工业级高速打印机价格走势（2021-2032）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中国不同产品类型工业级高速打印机销量（2021-2032）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中国不同产品类型工业级高速打印机销量及市场份额（2021-2026）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中国不同产品类型工业级高速打印机销量预测（2027-2032）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中国不同产品类型工业级高速打印机收入（2021-2032）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中国不同产品类型工业级高速打印机收入及市场份额（2021-2026）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中国不同产品类型工业级高速打印机收入预测（2027-2032）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不同应用工业级高速打印机分析</w:t>
      </w:r>
      <w:r>
        <w:rPr>
          <w:rFonts w:hint="eastAsia"/>
        </w:rPr>
        <w:br/>
      </w:r>
      <w:r>
        <w:rPr>
          <w:rFonts w:hint="eastAsia"/>
        </w:rPr>
        <w:t>　　7.1 全球不同应用工业级高速打印机销量（2021-2032）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全球不同应用工业级高速打印机销量及市场份额（2021-2026）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全球不同应用工业级高速打印机销量预测（2027-2032）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全球不同应用工业级高速打印机收入（2021-2032）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全球不同应用工业级高速打印机收入及市场份额（2021-2026）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全球不同应用工业级高速打印机收入预测（2027-2032）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全球不同应用工业级高速打印机价格走势（2021-2032）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中国不同应用工业级高速打印机销量（2021-2032）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中国不同应用工业级高速打印机销量及市场份额（2021-2026）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中国不同应用工业级高速打印机销量预测（2027-2032）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中国不同应用工业级高速打印机收入（2021-2032）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中国不同应用工业级高速打印机收入及市场份额（2021-2026）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中国不同应用工业级高速打印机收入预测（2027-2032）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工业级高速打印机行业发展趋势</w:t>
      </w:r>
      <w:r>
        <w:rPr>
          <w:rFonts w:hint="eastAsia"/>
        </w:rPr>
        <w:br/>
      </w:r>
      <w:r>
        <w:rPr>
          <w:rFonts w:hint="eastAsia"/>
        </w:rPr>
        <w:t>　　8.2 工业级高速打印机行业主要驱动因素</w:t>
      </w:r>
      <w:r>
        <w:rPr>
          <w:rFonts w:hint="eastAsia"/>
        </w:rPr>
        <w:br/>
      </w:r>
      <w:r>
        <w:rPr>
          <w:rFonts w:hint="eastAsia"/>
        </w:rPr>
        <w:t>　　8.3 工业级高速打印机中国企业SWOT分析</w:t>
      </w:r>
      <w:r>
        <w:rPr>
          <w:rFonts w:hint="eastAsia"/>
        </w:rPr>
        <w:br/>
      </w:r>
      <w:r>
        <w:rPr>
          <w:rFonts w:hint="eastAsia"/>
        </w:rPr>
        <w:t>　　8.4 中国工业级高速打印机行业政策环境分析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工业级高速打印机行业产业链简介</w:t>
      </w:r>
      <w:r>
        <w:rPr>
          <w:rFonts w:hint="eastAsia"/>
        </w:rPr>
        <w:br/>
      </w:r>
      <w:r>
        <w:rPr>
          <w:rFonts w:hint="eastAsia"/>
        </w:rPr>
        <w:t>　　　　9.1.1 工业级高速打印机行业供应链分析</w:t>
      </w:r>
      <w:r>
        <w:rPr>
          <w:rFonts w:hint="eastAsia"/>
        </w:rPr>
        <w:br/>
      </w:r>
      <w:r>
        <w:rPr>
          <w:rFonts w:hint="eastAsia"/>
        </w:rPr>
        <w:t>　　　　9.1.2 工业级高速打印机主要原料及供应情况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工业级高速打印机行业采购模式</w:t>
      </w:r>
      <w:r>
        <w:rPr>
          <w:rFonts w:hint="eastAsia"/>
        </w:rPr>
        <w:br/>
      </w:r>
      <w:r>
        <w:rPr>
          <w:rFonts w:hint="eastAsia"/>
        </w:rPr>
        <w:t>　　9.3 工业级高速打印机行业生产模式</w:t>
      </w:r>
      <w:r>
        <w:rPr>
          <w:rFonts w:hint="eastAsia"/>
        </w:rPr>
        <w:br/>
      </w:r>
      <w:r>
        <w:rPr>
          <w:rFonts w:hint="eastAsia"/>
        </w:rPr>
        <w:t>　　9.4 工业级高速打印机行业销售模式及销售渠道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按产品类型细分，全球工业级高速打印机市场规模2021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按应用细分，全球工业级高速打印机市场规模（CAGR）2021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工业级高速打印机行业发展主要特点</w:t>
      </w:r>
      <w:r>
        <w:rPr>
          <w:rFonts w:hint="eastAsia"/>
        </w:rPr>
        <w:br/>
      </w:r>
      <w:r>
        <w:rPr>
          <w:rFonts w:hint="eastAsia"/>
        </w:rPr>
        <w:t>　　表 4： 工业级高速打印机行业发展有利因素分析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工业级高速打印机行业发展不利因素分析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进入工业级高速打印机行业壁垒</w:t>
      </w:r>
      <w:r>
        <w:rPr>
          <w:rFonts w:hint="eastAsia"/>
        </w:rPr>
        <w:br/>
      </w:r>
      <w:r>
        <w:rPr>
          <w:rFonts w:hint="eastAsia"/>
        </w:rPr>
        <w:t>　　表 7： 工业级高速打印机主要企业在国际市场占有率（按销量，2023-2026）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2025年工业级高速打印机主要企业在国际市场排名（按销量）&amp;（千台）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全球市场主要企业工业级高速打印机销量（2023-2026）&amp;（千台）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工业级高速打印机主要企业在国际市场占有率（按收入，2023-2026）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2025年工业级高速打印机主要企业在国际市场排名（按收入）&amp;（万元）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全球市场主要企业工业级高速打印机销售收入（2023-2026）&amp;（万元）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全球市场主要企业工业级高速打印机销售价格（2023-2026）&amp;（元/台）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工业级高速打印机主要企业在中国市场占有率（按销量，2023-2026）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2025年工业级高速打印机主要企业在中国市场排名（按销量）&amp;（千台）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中国市场主要企业工业级高速打印机销量（2023-2026）&amp;（千台）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工业级高速打印机主要企业在中国市场占有率（按收入，2023-2026）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2025年工业级高速打印机主要企业在中国市场排名（按收入）&amp;（万元）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中国市场主要企业工业级高速打印机销售收入（2023-2026）&amp;（万元）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全球主要厂商工业级高速打印机总部及产地分布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全球主要厂商成立时间及工业级高速打印机商业化日期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全球主要厂商工业级高速打印机产品类型及应用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2025年全球工业级高速打印机主要厂商市场地位（第一梯队、第二梯队和第三梯队）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全球工业级高速打印机市场投资、并购等现状分析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全球主要地区工业级高速打印机产量增速（CAGR）：（2021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全球主要地区工业级高速打印机产量（2021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全球主要地区工业级高速打印机产量（2021-2026）&amp;（千台）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全球主要地区工业级高速打印机产量（2027-2032）&amp;（千台）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全球主要地区工业级高速打印机产量市场份额（2021-2026）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全球主要地区工业级高速打印机产量市场份额（2027-2032）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中国市场工业级高速打印机产量、销量、进出口（2021-2026）&amp;（千台）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中国市场工业级高速打印机产量、销量、进出口预测（2027-2032）&amp;（千台）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全球主要地区工业级高速打印机销售收入增速：（2021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全球主要地区工业级高速打印机销售收入（2021-2026）&amp;（万元）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全球主要地区工业级高速打印机销售收入市场份额（2021-2026）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全球主要地区工业级高速打印机收入（2027-2032）&amp;（万元）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全球主要地区工业级高速打印机收入市场份额（2027-2032）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全球主要地区工业级高速打印机销量（千台）：2021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全球主要地区工业级高速打印机销量（2021-2026）&amp;（千台）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全球主要地区工业级高速打印机销量市场份额（2021-2026）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全球主要地区工业级高速打印机销量（2027-2032）&amp;（千台）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全球主要地区工业级高速打印机销量份额（2027-2032）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工业级高速打印机生产基地、销售区域、竞争对手及市场地位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工业级高速打印机产品规格、参数及市场应用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工业级高速打印机销量（千台）、收入（万元）、价格（元/台）及毛利率（2021-2026）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工业级高速打印机生产基地、销售区域、竞争对手及市场地位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工业级高速打印机产品规格、参数及市场应用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工业级高速打印机销量（千台）、收入（万元）、价格（元/台）及毛利率（2021-2026）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工业级高速打印机生产基地、销售区域、竞争对手及市场地位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工业级高速打印机产品规格、参数及市场应用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工业级高速打印机销量（千台）、收入（万元）、价格（元/台）及毛利率（2021-2026）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工业级高速打印机生产基地、销售区域、竞争对手及市场地位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工业级高速打印机产品规格、参数及市场应用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工业级高速打印机销量（千台）、收入（万元）、价格（元/台）及毛利率（2021-2026）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工业级高速打印机生产基地、销售区域、竞争对手及市场地位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工业级高速打印机产品规格、参数及市场应用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工业级高速打印机销量（千台）、收入（万元）、价格（元/台）及毛利率（2021-2026）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工业级高速打印机生产基地、销售区域、竞争对手及市场地位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工业级高速打印机产品规格、参数及市场应用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工业级高速打印机销量（千台）、收入（万元）、价格（元/台）及毛利率（2021-2026）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工业级高速打印机生产基地、销售区域、竞争对手及市场地位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工业级高速打印机产品规格、参数及市场应用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工业级高速打印机销量（千台）、收入（万元）、价格（元/台）及毛利率（2021-2026）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工业级高速打印机生产基地、销售区域、竞争对手及市场地位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工业级高速打印机产品规格、参数及市场应用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工业级高速打印机销量（千台）、收入（万元）、价格（元/台）及毛利率（2021-2026）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工业级高速打印机生产基地、销售区域、竞争对手及市场地位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工业级高速打印机产品规格、参数及市场应用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工业级高速打印机销量（千台）、收入（万元）、价格（元/台）及毛利率（2021-2026）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工业级高速打印机生产基地、销售区域、竞争对手及市场地位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工业级高速打印机产品规格、参数及市场应用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工业级高速打印机销量（千台）、收入（万元）、价格（元/台）及毛利率（2021-2026）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工业级高速打印机生产基地、销售区域、竞争对手及市场地位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工业级高速打印机产品规格、参数及市场应用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工业级高速打印机销量（千台）、收入（万元）、价格（元/台）及毛利率（2021-2026）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工业级高速打印机生产基地、销售区域、竞争对手及市场地位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工业级高速打印机产品规格、参数及市场应用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工业级高速打印机销量（千台）、收入（万元）、价格（元/台）及毛利率（2021-2026）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工业级高速打印机生产基地、销售区域、竞争对手及市场地位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工业级高速打印机产品规格、参数及市场应用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工业级高速打印机销量（千台）、收入（万元）、价格（元/台）及毛利率（2021-2026）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工业级高速打印机生产基地、销售区域、竞争对手及市场地位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工业级高速打印机产品规格、参数及市场应用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工业级高速打印机销量（千台）、收入（万元）、价格（元/台）及毛利率（2021-2026）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工业级高速打印机生产基地、销售区域、竞争对手及市场地位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工业级高速打印机产品规格、参数及市场应用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工业级高速打印机销量（千台）、收入（万元）、价格（元/台）及毛利率（2021-2026）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工业级高速打印机生产基地、销售区域、竞争对手及市场地位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工业级高速打印机产品规格、参数及市场应用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工业级高速打印机销量（千台）、收入（万元）、价格（元/台）及毛利率（2021-2026）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工业级高速打印机生产基地、销售区域、竞争对手及市场地位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工业级高速打印机产品规格、参数及市场应用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工业级高速打印机销量（千台）、收入（万元）、价格（元/台）及毛利率（2021-2026）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全球不同产品类型工业级高速打印机销量（2021-2026）&amp;（千台）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全球不同产品类型工业级高速打印机销量市场份额（2021-2026）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全球不同产品类型工业级高速打印机销量预测（2027-2032）&amp;（千台）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全球市场不同产品类型工业级高速打印机销量市场份额预测（2027-2032）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全球不同产品类型工业级高速打印机收入（2021-2026）&amp;（万元）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全球不同产品类型工业级高速打印机收入市场份额（2021-2026）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全球不同产品类型工业级高速打印机收入预测（2027-2032）&amp;（万元）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全球不同产品类型工业级高速打印机收入市场份额预测（2027-2032）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中国不同产品类型工业级高速打印机销量（2021-2026）&amp;（千台）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中国不同产品类型工业级高速打印机销量市场份额（2021-2026）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中国不同产品类型工业级高速打印机销量预测（2027-2032）&amp;（千台）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全球市场不同产品类型工业级高速打印机销量市场份额预测（2027-2032）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中国不同产品类型工业级高速打印机收入（2021-2026）&amp;（万元）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中国不同产品类型工业级高速打印机收入市场份额（2021-2026）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中国不同产品类型工业级高速打印机收入预测（2027-2032）&amp;（万元）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中国不同产品类型工业级高速打印机收入市场份额预测（2027-2032）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全球不同应用工业级高速打印机销量（2021-2026）&amp;（千台）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全球不同应用工业级高速打印机销量市场份额（2021-2026）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全球不同应用工业级高速打印机销量预测（2027-2032）&amp;（千台）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全球市场不同应用工业级高速打印机销量市场份额预测（2027-2032）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全球不同应用工业级高速打印机收入（2021-2026）&amp;（万元）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全球不同应用工业级高速打印机收入市场份额（2021-2026）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全球不同应用工业级高速打印机收入预测（2027-2032）&amp;（万元）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全球不同应用工业级高速打印机收入市场份额预测（2027-2032）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中国不同应用工业级高速打印机销量（2021-2026）&amp;（千台）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153： 中国不同应用工业级高速打印机销量市场份额（2021-2026）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中国不同应用工业级高速打印机销量预测（2027-2032）&amp;（千台）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155： 中国市场不同应用工业级高速打印机销量市场份额预测（2027-2032）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中国不同应用工业级高速打印机收入（2021-2026）&amp;（万元）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中国不同应用工业级高速打印机收入市场份额（2021-2026）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中国不同应用工业级高速打印机收入预测（2027-2032）&amp;（万元）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中国不同应用工业级高速打印机收入市场份额预测（2027-2032）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工业级高速打印机行业发展趋势</w:t>
      </w:r>
      <w:r>
        <w:rPr>
          <w:rFonts w:hint="eastAsia"/>
        </w:rPr>
        <w:br/>
      </w:r>
      <w:r>
        <w:rPr>
          <w:rFonts w:hint="eastAsia"/>
        </w:rPr>
        <w:t>　　表 161： 工业级高速打印机行业主要驱动因素</w:t>
      </w:r>
      <w:r>
        <w:rPr>
          <w:rFonts w:hint="eastAsia"/>
        </w:rPr>
        <w:br/>
      </w:r>
      <w:r>
        <w:rPr>
          <w:rFonts w:hint="eastAsia"/>
        </w:rPr>
        <w:t>　　表 162： 工业级高速打印机行业供应链分析</w:t>
      </w:r>
      <w:r>
        <w:rPr>
          <w:rFonts w:hint="eastAsia"/>
        </w:rPr>
        <w:br/>
      </w:r>
      <w:r>
        <w:rPr>
          <w:rFonts w:hint="eastAsia"/>
        </w:rPr>
        <w:t>　　表 163： 工业级高速打印机上游原料供应商</w:t>
      </w:r>
      <w:r>
        <w:rPr>
          <w:rFonts w:hint="eastAsia"/>
        </w:rPr>
        <w:br/>
      </w:r>
      <w:r>
        <w:rPr>
          <w:rFonts w:hint="eastAsia"/>
        </w:rPr>
        <w:t>　　表 164： 工业级高速打印机主要地区不同应用客户分析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工业级高速打印机典型经销商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工业级高速打印机产品图片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全球不同产品类型工业级高速打印机销售额2021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全球不同产品类型工业级高速打印机市场份额2025 &amp; 2032</w:t>
      </w:r>
      <w:r>
        <w:rPr>
          <w:rFonts w:hint="eastAsia"/>
        </w:rPr>
        <w:br/>
      </w:r>
      <w:r>
        <w:rPr>
          <w:rFonts w:hint="eastAsia"/>
        </w:rPr>
        <w:t>　　图 4： 热敏式产品图片</w:t>
      </w:r>
      <w:r>
        <w:rPr>
          <w:rFonts w:hint="eastAsia"/>
        </w:rPr>
        <w:br/>
      </w:r>
      <w:r>
        <w:rPr>
          <w:rFonts w:hint="eastAsia"/>
        </w:rPr>
        <w:t>　　图 5： 喷墨式产品图片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全球不同应用工业级高速打印机市场份额2025 &amp; 2032</w:t>
      </w:r>
      <w:r>
        <w:rPr>
          <w:rFonts w:hint="eastAsia"/>
        </w:rPr>
        <w:br/>
      </w:r>
      <w:r>
        <w:rPr>
          <w:rFonts w:hint="eastAsia"/>
        </w:rPr>
        <w:t>　　图 8： 制造</w:t>
      </w:r>
      <w:r>
        <w:rPr>
          <w:rFonts w:hint="eastAsia"/>
        </w:rPr>
        <w:br/>
      </w:r>
      <w:r>
        <w:rPr>
          <w:rFonts w:hint="eastAsia"/>
        </w:rPr>
        <w:t>　　图 9： 物流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2025年全球前五大生产商工业级高速打印机市场份额</w:t>
      </w:r>
      <w:r>
        <w:rPr>
          <w:rFonts w:hint="eastAsia"/>
        </w:rPr>
        <w:br/>
      </w:r>
      <w:r>
        <w:rPr>
          <w:rFonts w:hint="eastAsia"/>
        </w:rPr>
        <w:t>　　图 13： 2025年全球工业级高速打印机第一梯队、第二梯队和第三梯队厂商及市场份额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全球工业级高速打印机产能、产量、产能利用率及发展趋势（2021-2032）&amp;（千台）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全球工业级高速打印机产量、需求量及发展趋势（2021-2032）&amp;（千台）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全球主要地区工业级高速打印机产量市场份额（2021-2032）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中国工业级高速打印机产能、产量、产能利用率及发展趋势（2021-2032）&amp;（千台）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中国工业级高速打印机产量、市场需求量及发展趋势（2021-2032）&amp;（千台）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全球工业级高速打印机市场销售额及增长率：（2021-2032）&amp;（万元）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全球市场工业级高速打印机市场规模：2021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全球市场工业级高速打印机销量及增长率（2021-2032）&amp;（千台）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全球市场工业级高速打印机价格趋势（2021-2032）&amp;（元/台）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全球主要地区工业级高速打印机销售收入（2021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全球主要地区工业级高速打印机销售收入市场份额（2021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北美市场工业级高速打印机销量及增长率（2021-2032）&amp;（千台）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北美市场工业级高速打印机收入及增长率（2021-2032）&amp;（万元）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欧洲市场工业级高速打印机销量及增长率（2021-2032）&amp;（千台）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欧洲市场工业级高速打印机收入及增长率（2021-2032）&amp;（万元）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中国市场工业级高速打印机销量及增长率（2021-2032）&amp;（千台）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中国市场工业级高速打印机收入及增长率（2021-2032）&amp;（万元）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日本市场工业级高速打印机销量及增长率（2021-2032）&amp;（千台）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日本市场工业级高速打印机收入及增长率（2021-2032）&amp;（万元）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东南亚市场工业级高速打印机销量及增长率（2021-2032）&amp;（千台）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东南亚市场工业级高速打印机收入及增长率（2021-2032）&amp;（万元）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印度市场工业级高速打印机销量及增长率（2021-2032）&amp;（千台）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印度市场工业级高速打印机收入及增长率（2021-2032）&amp;（万元）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南美市场工业级高速打印机销量及增长率（2021-2032）&amp;（千台）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南美市场工业级高速打印机收入及增长率（2021-2032）&amp;（万元）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中东市场工业级高速打印机销量及增长率（2021-2032）&amp;（千台）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中东市场工业级高速打印机收入及增长率（2021-2032）&amp;（万元）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全球不同产品类型工业级高速打印机价格走势（2021-2032）&amp;（元/台）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全球不同应用工业级高速打印机价格走势（2021-2032）&amp;（元/台）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工业级高速打印机中国企业SWOT分析</w:t>
      </w:r>
      <w:r>
        <w:rPr>
          <w:rFonts w:hint="eastAsia"/>
        </w:rPr>
        <w:br/>
      </w:r>
      <w:r>
        <w:rPr>
          <w:rFonts w:hint="eastAsia"/>
        </w:rPr>
        <w:t>　　图 44： 工业级高速打印机产业链</w:t>
      </w:r>
      <w:r>
        <w:rPr>
          <w:rFonts w:hint="eastAsia"/>
        </w:rPr>
        <w:br/>
      </w:r>
      <w:r>
        <w:rPr>
          <w:rFonts w:hint="eastAsia"/>
        </w:rPr>
        <w:t>　　图 45： 工业级高速打印机行业采购模式分析</w:t>
      </w:r>
      <w:r>
        <w:rPr>
          <w:rFonts w:hint="eastAsia"/>
        </w:rPr>
        <w:br/>
      </w:r>
      <w:r>
        <w:rPr>
          <w:rFonts w:hint="eastAsia"/>
        </w:rPr>
        <w:t>　　图 46： 工业级高速打印机行业生产模式</w:t>
      </w:r>
      <w:r>
        <w:rPr>
          <w:rFonts w:hint="eastAsia"/>
        </w:rPr>
        <w:br/>
      </w:r>
      <w:r>
        <w:rPr>
          <w:rFonts w:hint="eastAsia"/>
        </w:rPr>
        <w:t>　　图 47： 工业级高速打印机行业销售模式分析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8e2746946c4219" w:history="1">
        <w:r>
          <w:rPr>
            <w:rStyle w:val="Hyperlink"/>
          </w:rPr>
          <w:t>2026-2032年全球与中国工业级高速打印机行业发展研及市场前景预测报告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8e2746946c4219" w:history="1">
        <w:r>
          <w:rPr>
            <w:rStyle w:val="Hyperlink"/>
          </w:rPr>
          <w:t>https://www.20087.com/3/23/GongYeJiGaoSuDaYinJiDeQianJingQuShi.html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热点：高速打印机、高速生产型数码打印机、大型打印机、高速打印机功率、工业打印机一般价格多少、高速打印机哪个牌子好、工业级打印机和普通的区别、高速喷墨打印机前景、工业级二维码打印机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15445a53014cc6" w:history="1">
      <w:r>
        <w:rPr>
          <w:rStyle w:val="Hyperlink"/>
        </w:rPr>
        <w:t>2026-2032年全球与中国工业级高速打印机行业发展研及市场前景预测报告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GongYeJiGaoSuDaYinJiDeQianJingQuShi.html" TargetMode="External" Id="R098e2746946c42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GongYeJiGaoSuDaYinJiDeQianJingQuShi.html" TargetMode="External" Id="R9d15445a53014c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2026-03-23T04:59:33Z</dcterms:created>
  <dcterms:modified xsi:type="dcterms:W3CDTF">2026-03-23T05:59:33Z</dcterms:modified>
  <dc:subject>2026-2032年全球与中国工业级高速打印机行业发展研及市场前景预测报告</dc:subject>
  <dc:title>2026-2032年全球与中国工业级高速打印机行业发展研及市场前景预测报告</dc:title>
  <cp:keywords>2026-2032年全球与中国工业级高速打印机行业发展研及市场前景预测报告</cp:keywords>
  <dc:description>2026-2032年全球与中国工业级高速打印机行业发展研及市场前景预测报告</dc:description>
</cp:coreProperties>
</file>