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6f92b5aa54d56" w:history="1">
              <w:r>
                <w:rPr>
                  <w:rStyle w:val="Hyperlink"/>
                </w:rPr>
                <w:t>中国电商B2B发展现状分析与市场前景（2025-2031年）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6f92b5aa54d56" w:history="1">
              <w:r>
                <w:rPr>
                  <w:rStyle w:val="Hyperlink"/>
                </w:rPr>
                <w:t>中国电商B2B发展现状分析与市场前景（2025-2031年）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6f92b5aa54d56" w:history="1">
                <w:r>
                  <w:rPr>
                    <w:rStyle w:val="Hyperlink"/>
                  </w:rPr>
                  <w:t>https://www.20087.com/3/03/DianShangB2BDeXianZhuangYuFaZhanQianJing.html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B2B模式正在改变传统的企业间交易方式，为企业提供了更为便捷高效的采购渠道。通过在线平台，买家可以直接与供应商对接，简化了中间环节，降低了交易成本。目前，B2B电商平台不仅涵盖了商品交易，还包括物流、金融等一系列增值服务，形成了完整的产业链条。此外，随着大数据、云计算等技术的应用，B2B平台能够为用户提供个性化的推荐服务，提升了用户体验。然而，信任问题是制约B2B电商发展的一大障碍，尤其是在跨国贸易中，支付安全、货物质量保证等方面仍存在诸多挑战。</w:t>
      </w:r>
      <w:r>
        <w:rPr>
          <w:rFonts w:hint="eastAsia"/>
        </w:rPr>
        <w:br/>
      </w:r>
      <w:r>
        <w:rPr>
          <w:rFonts w:hint="eastAsia"/>
        </w:rPr>
        <w:t>　　未来，电商B2B将持续深化数字化转型，构建更加开放共享的商业生态系统。一方面，区块链技术的应用将极大地改善供应链透明度，确保每一笔交易的真实性和可追溯性，从而增强买卖双方的信任。另一方面，随着5G网络的普及和物联网技术的发展，B2B平台将实现全链条的智能化管理，从订单生成到交付全程自动化，大幅提高运营效率。此外，跨境电商B2B将成为增长的新引擎，通过整合全球资源，打破地域限制，帮助企业拓展国际市场。最后，强化法律法规建设，完善信用评价体系，是保障B2B电商健康有序发展的必要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6f92b5aa54d56" w:history="1">
        <w:r>
          <w:rPr>
            <w:rStyle w:val="Hyperlink"/>
          </w:rPr>
          <w:t>中国电商B2B发展现状分析与市场前景（2025-2031年）</w:t>
        </w:r>
      </w:hyperlink>
      <w:r>
        <w:rPr>
          <w:rFonts w:hint="eastAsia"/>
        </w:rPr>
        <w:t>》依托详实数据与一手调研资料，系统分析了电商B2B行业的产业链结构、市场规模、需求特征及价格体系，客观呈现了电商B2B行业发展现状，科学预测了电商B2B市场前景与未来趋势，重点剖析了重点企业的竞争格局、市场集中度及品牌影响力。同时，通过对电商B2B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电商B2B产业概述</w:t>
      </w:r>
      <w:r>
        <w:rPr>
          <w:rFonts w:hint="eastAsia"/>
        </w:rPr>
        <w:br/>
      </w:r>
      <w:r>
        <w:rPr>
          <w:rFonts w:hint="eastAsia"/>
        </w:rPr>
        <w:t>　　第一节 电商B2B定义与分类</w:t>
      </w:r>
      <w:r>
        <w:rPr>
          <w:rFonts w:hint="eastAsia"/>
        </w:rPr>
        <w:br/>
      </w:r>
      <w:r>
        <w:rPr>
          <w:rFonts w:hint="eastAsia"/>
        </w:rPr>
        <w:t>　　第二节 电商B2B产业链结构及关键环节剖析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电商B2B商业模式与盈利模式解析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电商B2B经济指标与行业评估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全球电商B2B市场发展综述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2019-2024年全球电商B2B市场规模及增长趋势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主要国家与地区电商B2B市场对比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2025-2031年全球电商B2B行业发展趋势与前景预测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国际电商B2B市场发展趋势及对我国启示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二、对我国电商B2B市场的借鉴意义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中国电商B2B行业市场规模分析与预测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电商B2B市场的总体规模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一、2019-2024年电商B2B市场规模变化及趋势分析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二、2025年电商B2B行业市场规模特点</w:t>
      </w:r>
      <w:r>
        <w:rPr>
          <w:rFonts w:hint="eastAsia"/>
        </w:rPr>
        <w:br/>
      </w:r>
      <w:r>
        <w:rPr>
          <w:rFonts w:hint="eastAsia"/>
        </w:rPr>
        <w:t>　　第二节 电商B2B市场规模的构成</w:t>
      </w:r>
      <w:r>
        <w:rPr>
          <w:rFonts w:hint="eastAsia"/>
        </w:rPr>
        <w:br/>
      </w:r>
      <w:r>
        <w:rPr>
          <w:rFonts w:hint="eastAsia"/>
        </w:rPr>
        <w:t>　　　　一、电商B2B客户群体特征与偏好分析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二、不同类型电商B2B市场规模分布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三、各地区电商B2B市场规模差异与特点</w:t>
      </w:r>
      <w:r>
        <w:rPr>
          <w:rFonts w:hint="eastAsia"/>
        </w:rPr>
        <w:br/>
      </w:r>
      <w:r>
        <w:rPr>
          <w:rFonts w:hint="eastAsia"/>
        </w:rPr>
        <w:t>　　第三节 电商B2B市场规模的预测与展望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一、未来几年电商B2B市场规模增长预测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2024-2025年电商B2B行业技术发展现状及趋势分析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电商B2B行业技术发展现状分析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国内外电商B2B行业技术差距分析及差距形成的主要原因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电商B2B行业技术发展方向、趋势预测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提升电商B2B行业技术能力策略建议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2019-2024年中国电商B2B行业总体发展与财务状况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2019-2024年电商B2B行业规模情况</w:t>
      </w:r>
      <w:r>
        <w:rPr>
          <w:rFonts w:hint="eastAsia"/>
        </w:rPr>
        <w:br/>
      </w:r>
      <w:r>
        <w:rPr>
          <w:rFonts w:hint="eastAsia"/>
        </w:rPr>
        <w:t>　　　　一、电商B2B行业企业数量规模</w:t>
      </w:r>
      <w:r>
        <w:rPr>
          <w:rFonts w:hint="eastAsia"/>
        </w:rPr>
        <w:br/>
      </w:r>
      <w:r>
        <w:rPr>
          <w:rFonts w:hint="eastAsia"/>
        </w:rPr>
        <w:t>　　　　二、电商B2B行业从业人员规模</w:t>
      </w:r>
      <w:r>
        <w:rPr>
          <w:rFonts w:hint="eastAsia"/>
        </w:rPr>
        <w:br/>
      </w:r>
      <w:r>
        <w:rPr>
          <w:rFonts w:hint="eastAsia"/>
        </w:rPr>
        <w:t>　　　　三、电商B2B行业市场敏感性分析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2019-2024年电商B2B行业财务能力分析</w:t>
      </w:r>
      <w:r>
        <w:rPr>
          <w:rFonts w:hint="eastAsia"/>
        </w:rPr>
        <w:br/>
      </w:r>
      <w:r>
        <w:rPr>
          <w:rFonts w:hint="eastAsia"/>
        </w:rPr>
        <w:t>　　　　一、电商B2B行业盈利能力</w:t>
      </w:r>
      <w:r>
        <w:rPr>
          <w:rFonts w:hint="eastAsia"/>
        </w:rPr>
        <w:br/>
      </w:r>
      <w:r>
        <w:rPr>
          <w:rFonts w:hint="eastAsia"/>
        </w:rPr>
        <w:t>　　　　二、电商B2B行业偿债能力</w:t>
      </w:r>
      <w:r>
        <w:rPr>
          <w:rFonts w:hint="eastAsia"/>
        </w:rPr>
        <w:br/>
      </w:r>
      <w:r>
        <w:rPr>
          <w:rFonts w:hint="eastAsia"/>
        </w:rPr>
        <w:t>　　　　三、电商B2B行业营运能力</w:t>
      </w:r>
      <w:r>
        <w:rPr>
          <w:rFonts w:hint="eastAsia"/>
        </w:rPr>
        <w:br/>
      </w:r>
      <w:r>
        <w:rPr>
          <w:rFonts w:hint="eastAsia"/>
        </w:rPr>
        <w:t>　　　　四、电商B2B行业发展能力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中国电商B2B行业细分市场调研与机会挖掘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电商B2B细分市场（一）市场调研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电商B2B细分市场（二）市场调研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中国电商B2B行业区域市场调研分析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2019-2024年中国电商B2B行业重点区域调研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一、重点地区（一）电商B2B市场规模与特点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二、重点地区（二）电商B2B市场规模及特点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三、重点地区（三）电商B2B市场规模及特点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四、重点地区（四）电商B2B市场规模及特点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不同区域电商B2B市场的对比与启示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二、电商B2B市场拓展策略与建议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中国电商B2B行业的营销渠道与客户分析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电商B2B行业渠道分析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二、各类渠道对电商B2B行业的影响</w:t>
      </w:r>
      <w:r>
        <w:rPr>
          <w:rFonts w:hint="eastAsia"/>
        </w:rPr>
        <w:br/>
      </w:r>
      <w:r>
        <w:rPr>
          <w:rFonts w:hint="eastAsia"/>
        </w:rPr>
        <w:t>　　　　三、主要电商B2B企业渠道策略研究</w:t>
      </w:r>
      <w:r>
        <w:rPr>
          <w:rFonts w:hint="eastAsia"/>
        </w:rPr>
        <w:br/>
      </w:r>
      <w:r>
        <w:rPr>
          <w:rFonts w:hint="eastAsia"/>
        </w:rPr>
        <w:t>　　第二节 电商B2B行业客户分析与定位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中国电商B2B行业竞争格局及策略选择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电商B2B行业总体市场竞争状况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一、电商B2B行业竞争结构分析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二、电商B2B企业竞争格局与集中度评估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三、电商B2B行业SWOT分析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电商B2B行业重点企业调研分析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电商B2B企业发展策略分析</w:t>
      </w:r>
      <w:r>
        <w:rPr>
          <w:rFonts w:hint="eastAsia"/>
        </w:rPr>
        <w:br/>
      </w:r>
      <w:r>
        <w:rPr>
          <w:rFonts w:hint="eastAsia"/>
        </w:rPr>
        <w:t>　　第一节 电商B2B市场与销售策略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电商B2B品牌战略思考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中国电商B2B行业发展环境分析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二、电商B2B行业主管部门、监管体制及相关政策法规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3、电商B2B行业的主要法律、法规和政策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4、2025年电商B2B行业法律法规和政策对行业的影响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二、电商B2B消费者需求分析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一、电商B2B技术的应用与创新</w:t>
      </w:r>
      <w:r>
        <w:rPr>
          <w:rFonts w:hint="eastAsia"/>
        </w:rPr>
        <w:br/>
      </w:r>
      <w:r>
        <w:rPr>
          <w:rFonts w:hint="eastAsia"/>
        </w:rPr>
        <w:t>　　　　二、电商B2B行业发展的技术趋势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2025-2031年电商B2B行业展趋势预测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2025-2031年电商B2B市场发展前景分析</w:t>
      </w:r>
      <w:r>
        <w:rPr>
          <w:rFonts w:hint="eastAsia"/>
        </w:rPr>
        <w:br/>
      </w:r>
      <w:r>
        <w:rPr>
          <w:rFonts w:hint="eastAsia"/>
        </w:rPr>
        <w:t>　　　　一、电商B2B市场发展潜力</w:t>
      </w:r>
      <w:r>
        <w:rPr>
          <w:rFonts w:hint="eastAsia"/>
        </w:rPr>
        <w:br/>
      </w:r>
      <w:r>
        <w:rPr>
          <w:rFonts w:hint="eastAsia"/>
        </w:rPr>
        <w:t>　　　　二、电商B2B市场前景分析</w:t>
      </w:r>
      <w:r>
        <w:rPr>
          <w:rFonts w:hint="eastAsia"/>
        </w:rPr>
        <w:br/>
      </w:r>
      <w:r>
        <w:rPr>
          <w:rFonts w:hint="eastAsia"/>
        </w:rPr>
        <w:t>　　　　三、电商B2B细分行业发展前景分析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2025-2031年电商B2B发展趋势预测</w:t>
      </w:r>
      <w:r>
        <w:rPr>
          <w:rFonts w:hint="eastAsia"/>
        </w:rPr>
        <w:br/>
      </w:r>
      <w:r>
        <w:rPr>
          <w:rFonts w:hint="eastAsia"/>
        </w:rPr>
        <w:t>　　　　一、电商B2B发展趋势预测</w:t>
      </w:r>
      <w:r>
        <w:rPr>
          <w:rFonts w:hint="eastAsia"/>
        </w:rPr>
        <w:br/>
      </w:r>
      <w:r>
        <w:rPr>
          <w:rFonts w:hint="eastAsia"/>
        </w:rPr>
        <w:t>　　　　二、电商B2B市场规模预测</w:t>
      </w:r>
      <w:r>
        <w:rPr>
          <w:rFonts w:hint="eastAsia"/>
        </w:rPr>
        <w:br/>
      </w:r>
      <w:r>
        <w:rPr>
          <w:rFonts w:hint="eastAsia"/>
        </w:rPr>
        <w:t>　　　　三、电商B2B细分市场发展趋势预测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未来电商B2B行业挑战与机遇探讨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一、电商B2B行业挑战</w:t>
      </w:r>
      <w:r>
        <w:rPr>
          <w:rFonts w:hint="eastAsia"/>
        </w:rPr>
        <w:br/>
      </w:r>
      <w:r>
        <w:rPr>
          <w:rFonts w:hint="eastAsia"/>
        </w:rPr>
        <w:t>　　　　二、电商B2B行业机遇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电商B2B行业研究结论及建议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对电商B2B行业发展的建议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对电商B2B企业和投资者的建议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电商B2B行业现状</w:t>
      </w:r>
      <w:r>
        <w:rPr>
          <w:rFonts w:hint="eastAsia"/>
        </w:rPr>
        <w:br/>
      </w:r>
      <w:r>
        <w:rPr>
          <w:rFonts w:hint="eastAsia"/>
        </w:rPr>
        <w:t>　　图表 电商B2B行业产业链调研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2019-2024年电商B2B行业市场容量统计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2019-2024年中国电商B2B行业市场规模情况</w:t>
      </w:r>
      <w:r>
        <w:rPr>
          <w:rFonts w:hint="eastAsia"/>
        </w:rPr>
        <w:br/>
      </w:r>
      <w:r>
        <w:rPr>
          <w:rFonts w:hint="eastAsia"/>
        </w:rPr>
        <w:t>　　图表 电商B2B行业动态</w:t>
      </w:r>
      <w:r>
        <w:rPr>
          <w:rFonts w:hint="eastAsia"/>
        </w:rPr>
        <w:br/>
      </w:r>
      <w:r>
        <w:rPr>
          <w:rFonts w:hint="eastAsia"/>
        </w:rPr>
        <w:t>　　图表 2019-2024年中国电商B2B行业销售收入统计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2019-2024年中国电商B2B行业盈利统计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2019-2024年中国电商B2B行业利润总额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2019-2024年中国电商B2B行业企业数量统计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2019-2024年中国电商B2B行业竞争力分析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2019-2024年中国电商B2B行业盈利能力分析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2019-2024年中国电商B2B行业运营能力分析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2019-2024年中国电商B2B行业偿债能力分析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2019-2024年中国电商B2B行业发展能力分析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2019-2024年中国电商B2B行业经营效益分析</w:t>
      </w:r>
      <w:r>
        <w:rPr>
          <w:rFonts w:hint="eastAsia"/>
        </w:rPr>
        <w:br/>
      </w:r>
      <w:r>
        <w:rPr>
          <w:rFonts w:hint="eastAsia"/>
        </w:rPr>
        <w:t>　　图表 电商B2B行业竞争对手分析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**地区电商B2B市场规模</w:t>
      </w:r>
      <w:r>
        <w:rPr>
          <w:rFonts w:hint="eastAsia"/>
        </w:rPr>
        <w:br/>
      </w:r>
      <w:r>
        <w:rPr>
          <w:rFonts w:hint="eastAsia"/>
        </w:rPr>
        <w:t>　　图表 **地区电商B2B行业市场需求</w:t>
      </w:r>
      <w:r>
        <w:rPr>
          <w:rFonts w:hint="eastAsia"/>
        </w:rPr>
        <w:br/>
      </w:r>
      <w:r>
        <w:rPr>
          <w:rFonts w:hint="eastAsia"/>
        </w:rPr>
        <w:t>　　图表 **地区电商B2B市场调研</w:t>
      </w:r>
      <w:r>
        <w:rPr>
          <w:rFonts w:hint="eastAsia"/>
        </w:rPr>
        <w:br/>
      </w:r>
      <w:r>
        <w:rPr>
          <w:rFonts w:hint="eastAsia"/>
        </w:rPr>
        <w:t>　　图表 **地区电商B2B行业市场需求分析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**地区电商B2B市场规模</w:t>
      </w:r>
      <w:r>
        <w:rPr>
          <w:rFonts w:hint="eastAsia"/>
        </w:rPr>
        <w:br/>
      </w:r>
      <w:r>
        <w:rPr>
          <w:rFonts w:hint="eastAsia"/>
        </w:rPr>
        <w:t>　　图表 **地区电商B2B行业市场需求</w:t>
      </w:r>
      <w:r>
        <w:rPr>
          <w:rFonts w:hint="eastAsia"/>
        </w:rPr>
        <w:br/>
      </w:r>
      <w:r>
        <w:rPr>
          <w:rFonts w:hint="eastAsia"/>
        </w:rPr>
        <w:t>　　图表 **地区电商B2B市场调研</w:t>
      </w:r>
      <w:r>
        <w:rPr>
          <w:rFonts w:hint="eastAsia"/>
        </w:rPr>
        <w:br/>
      </w:r>
      <w:r>
        <w:rPr>
          <w:rFonts w:hint="eastAsia"/>
        </w:rPr>
        <w:t>　　图表 **地区电商B2B行业市场需求分析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电商B2B重点企业（一）基本信息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电商B2B重点企业（一）经营情况分析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电商B2B重点企业（一）盈利能力情况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电商B2B重点企业（一）偿债能力情况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电商B2B重点企业（一）运营能力情况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电商B2B重点企业（一）成长能力情况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电商B2B重点企业（二）基本信息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电商B2B重点企业（二）经营情况分析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电商B2B重点企业（二）盈利能力情况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电商B2B重点企业（二）偿债能力情况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电商B2B重点企业（二）运营能力情况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电商B2B重点企业（二）成长能力情况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2025-2031年中国电商B2B行业信息化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2025-2031年中国电商B2B行业市场容量预测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2025-2031年中国电商B2B行业市场规模预测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2025-2031年中国电商B2B行业风险分析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2025-2031年中国电商B2B市场前景分析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2025-2031年中国电商B2B行业发展趋势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6f92b5aa54d56" w:history="1">
        <w:r>
          <w:rPr>
            <w:rStyle w:val="Hyperlink"/>
          </w:rPr>
          <w:t>中国电商B2B发展现状分析与市场前景（2025-2031年）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6f92b5aa54d56" w:history="1">
        <w:r>
          <w:rPr>
            <w:rStyle w:val="Hyperlink"/>
          </w:rPr>
          <w:t>https://www.20087.com/3/03/DianShangB2BDeXianZhuangYuFaZhanQianJing.html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热点：b2b电子商务模式、电商B2B和b2c的区别、跨境电商b2c是什么、b2b电商平台、b2b平台哪个最好、电商怎么做新手入门、跨境b2b模式、水平b2b电商平台有哪些类型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6d67cadac4fec" w:history="1">
      <w:r>
        <w:rPr>
          <w:rStyle w:val="Hyperlink"/>
        </w:rPr>
        <w:t>中国电商B2B发展现状分析与市场前景（2025-2031年）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DianShangB2BDeXianZhuangYuFaZhanQianJing.html" TargetMode="External" Id="R0f26f92b5aa5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DianShangB2BDeXianZhuangYuFaZhanQianJing.html" TargetMode="External" Id="R99c6d67cadac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2025-05-07T04:01:51Z</dcterms:created>
  <dcterms:modified xsi:type="dcterms:W3CDTF">2025-05-07T05:01:51Z</dcterms:modified>
  <dc:subject>中国电商B2B发展现状分析与市场前景（2025-2031年）</dc:subject>
  <dc:title>中国电商B2B发展现状分析与市场前景（2025-2031年）</dc:title>
  <cp:keywords>中国电商B2B发展现状分析与市场前景（2025-2031年）</cp:keywords>
  <dc:description>中国电商B2B发展现状分析与市场前景（2025-2031年）</dc:description>
</cp:coreProperties>
</file>