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72a9d8c63439d" w:history="1">
              <w:r>
                <w:rPr>
                  <w:rStyle w:val="Hyperlink"/>
                </w:rPr>
                <w:t>2026-2032年中国电子烟装置发展现状及前景趋势预测报告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72a9d8c63439d" w:history="1">
              <w:r>
                <w:rPr>
                  <w:rStyle w:val="Hyperlink"/>
                </w:rPr>
                <w:t>2026-2032年中国电子烟装置发展现状及前景趋势预测报告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72a9d8c63439d" w:history="1">
                <w:r>
                  <w:rPr>
                    <w:rStyle w:val="Hyperlink"/>
                  </w:rPr>
                  <w:t>https://www.20087.com/3/23/DianZiYanZhuangZhiDeQianJingQuShi.html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装置在全球范围内处于强监管与市场分化并存的复杂格局。在部分国家（如英国、新西兰），电子烟被纳入减害策略框架，作为戒烟辅助工具获得有限认可；而在另一些地区（如中国、印度），则实施严格管控，限制口味、广告及销售渠道。产品形态上，从早期大功率开放式设备转向小体积、预填充式封闭系统，强调便携性、防漏液与电池安全。技术层面，温控芯片、气流调节与尼古丁盐传输效率成为竞争焦点，但核心专利多集中于少数跨国企业。与此同时，未成年人使用问题引发社会高度关注，促使行业加强年龄验证与成分透明度建设，合规成本显著上升。</w:t>
      </w:r>
      <w:r>
        <w:rPr>
          <w:rFonts w:hint="eastAsia"/>
        </w:rPr>
        <w:br/>
      </w:r>
      <w:r>
        <w:rPr>
          <w:rFonts w:hint="eastAsia"/>
        </w:rPr>
        <w:t>　　未来，电子烟装置的发展将深度绑定公共健康政策与技术创新双轮驱动。市场调研网指出，一方面，产品设计将更强调“医疗级”属性，例如通过精确尼古丁剂量控制、有害物质过滤系统及使用行为追踪，向戒烟医疗器械靠拢；另一方面，可持续性将成为新议题，推动可更换烟弹、模块化电池及环保材料的应用。技术融合趋势亦将显现，如结合APP进行使用管理、接入数字健康平台或集成生物传感器监测吸入行为。长期看，若监管框架趋于清晰且科学证据充分支持其减害效果，电子烟装置或在特定人群中确立合法地位；反之，则可能被更严格的烟草替代品（如加热不燃烧产品）或非尼古丁方案挤压生存空间。行业最终走向，将取决于科学共识、政策导向与社会责任履行的动态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872a9d8c63439d" w:history="1">
        <w:r>
          <w:rPr>
            <w:rStyle w:val="Hyperlink"/>
          </w:rPr>
          <w:t>2026-2032年中国电子烟装置发展现状及前景趋势预测报告</w:t>
        </w:r>
      </w:hyperlink>
      <w:r>
        <w:rPr>
          <w:rFonts w:hint="eastAsia"/>
        </w:rPr>
        <w:t>》，2025年电子烟装置行业市场规模达 亿元，预计2032年市场规模将达 亿元，期间年均复合增长率（CAGR）达 %。报告通过详实的数据分析，全面解析了电子烟装置行业的市场规模、需求动态及价格趋势，深入探讨了电子烟装置产业链上下游的协同关系与竞争格局变化。报告对电子烟装置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烟装置行业的未来发展方向，并针对潜在风险提出了切实可行的应对策略。报告为电子烟装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按照不同产品类型，电子烟装置主要可以分为如下几个类别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中国不同产品类型电子烟装置增长趋势2021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电子雾化烟</w:t>
      </w:r>
      <w:r>
        <w:rPr>
          <w:rFonts w:hint="eastAsia"/>
        </w:rPr>
        <w:br/>
      </w:r>
      <w:r>
        <w:rPr>
          <w:rFonts w:hint="eastAsia"/>
        </w:rPr>
        <w:t>　　　　1.2.3 加热不燃烧电子烟</w:t>
      </w:r>
      <w:r>
        <w:rPr>
          <w:rFonts w:hint="eastAsia"/>
        </w:rPr>
        <w:br/>
      </w:r>
      <w:r>
        <w:rPr>
          <w:rFonts w:hint="eastAsia"/>
        </w:rPr>
        <w:t>　　1.3 按照不同特点，电子烟装置主要可以分为如下几个类别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中国不同特点电子烟装置增长趋势2021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</w:t>
      </w:r>
      <w:r>
        <w:rPr>
          <w:rFonts w:hint="eastAsia"/>
        </w:rPr>
        <w:br/>
      </w:r>
      <w:r>
        <w:rPr>
          <w:rFonts w:hint="eastAsia"/>
        </w:rPr>
        <w:t>　　　　1.3.3 非一次性</w:t>
      </w:r>
      <w:r>
        <w:rPr>
          <w:rFonts w:hint="eastAsia"/>
        </w:rPr>
        <w:br/>
      </w:r>
      <w:r>
        <w:rPr>
          <w:rFonts w:hint="eastAsia"/>
        </w:rPr>
        <w:t>　　1.4 按照不同尼古丁含量，电子烟装置主要可以分为如下几个类别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中国不同尼古丁含量电子烟装置增长趋势2021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尼古丁电子烟</w:t>
      </w:r>
      <w:r>
        <w:rPr>
          <w:rFonts w:hint="eastAsia"/>
        </w:rPr>
        <w:br/>
      </w:r>
      <w:r>
        <w:rPr>
          <w:rFonts w:hint="eastAsia"/>
        </w:rPr>
        <w:t>　　　　1.4.3 无尼古丁电子烟</w:t>
      </w:r>
      <w:r>
        <w:rPr>
          <w:rFonts w:hint="eastAsia"/>
        </w:rPr>
        <w:br/>
      </w:r>
      <w:r>
        <w:rPr>
          <w:rFonts w:hint="eastAsia"/>
        </w:rPr>
        <w:t>　　1.5 从不同应用，电子烟装置主要包括如下几个方面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中国不同应用电子烟装置增长趋势2021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中国电子烟装置发展现状及未来趋势（2021-2032）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中国市场电子烟装置收入及增长率（2021-2032）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中国市场电子烟装置销量及增长率（2021-2032）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中国市场主要电子烟装置厂商分析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中国市场主要厂商电子烟装置销量及市场占有率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中国市场主要厂商电子烟装置销量（2021-2026）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中国市场主要厂商电子烟装置收入及市场占有率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中国市场主要厂商电子烟装置收入（2021-2026）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中国市场主要厂商电子烟装置收入市场份额（2021-2026）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2025年中国市场主要厂商电子烟装置收入排名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中国市场主要厂商电子烟装置价格（2021-2026）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中国市场主要厂商电子烟装置总部及产地分布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中国市场主要厂商成立时间及电子烟装置商业化日期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中国市场主要厂商电子烟装置产品类型及应用</w:t>
      </w:r>
      <w:r>
        <w:rPr>
          <w:rFonts w:hint="eastAsia"/>
        </w:rPr>
        <w:br/>
      </w:r>
      <w:r>
        <w:rPr>
          <w:rFonts w:hint="eastAsia"/>
        </w:rPr>
        <w:t>　　2.7 电子烟装置行业集中度、竞争程度分析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电子烟装置行业集中度分析：2025年中国Top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中国市场电子烟装置第一梯队、第二梯队和第三梯队厂商（品牌）及2025年市场份额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不同产品类型电子烟装置分析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中国市场不同产品类型电子烟装置销量（2021-2032）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中国市场不同产品类型电子烟装置销量预测（2027-2032）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中国市场不同产品类型电子烟装置规模（2021-2032）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中国市场不同产品类型电子烟装置规模及市场份额（2021-2026）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中国市场不同产品类型电子烟装置规模预测（2027-2032）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中国市场不同产品类型电子烟装置价格走势（2021-2032）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不同应用电子烟装置分析</w:t>
      </w:r>
      <w:r>
        <w:rPr>
          <w:rFonts w:hint="eastAsia"/>
        </w:rPr>
        <w:br/>
      </w:r>
      <w:r>
        <w:rPr>
          <w:rFonts w:hint="eastAsia"/>
        </w:rPr>
        <w:t>　　5.1 中国市场不同应用电子烟装置销量（2021-2032）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中国市场不同应用电子烟装置销量预测（2027-2032）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中国市场不同应用电子烟装置规模（2021-2032）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中国市场不同应用电子烟装置规模及市场份额（2021-2026）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中国市场不同应用电子烟装置规模预测（2027-2032）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中国市场不同应用电子烟装置价格走势（2021-2032）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电子烟装置行业发展分析---发展趋势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电子烟装置行业发展分析---厂商壁垒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电子烟装置行业发展分析---驱动因素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电子烟装置行业发展分析---制约因素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电子烟装置中国企业SWOT分析</w:t>
      </w:r>
      <w:r>
        <w:rPr>
          <w:rFonts w:hint="eastAsia"/>
        </w:rPr>
        <w:br/>
      </w:r>
      <w:r>
        <w:rPr>
          <w:rFonts w:hint="eastAsia"/>
        </w:rPr>
        <w:t>　　6.6 电子烟装置行业发展分析---行业政策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电子烟装置行业产业链简介</w:t>
      </w:r>
      <w:r>
        <w:rPr>
          <w:rFonts w:hint="eastAsia"/>
        </w:rPr>
        <w:br/>
      </w:r>
      <w:r>
        <w:rPr>
          <w:rFonts w:hint="eastAsia"/>
        </w:rPr>
        <w:t>　　7.2 电子烟装置产业链分析-上游</w:t>
      </w:r>
      <w:r>
        <w:rPr>
          <w:rFonts w:hint="eastAsia"/>
        </w:rPr>
        <w:br/>
      </w:r>
      <w:r>
        <w:rPr>
          <w:rFonts w:hint="eastAsia"/>
        </w:rPr>
        <w:t>　　7.3 电子烟装置产业链分析-中游</w:t>
      </w:r>
      <w:r>
        <w:rPr>
          <w:rFonts w:hint="eastAsia"/>
        </w:rPr>
        <w:br/>
      </w:r>
      <w:r>
        <w:rPr>
          <w:rFonts w:hint="eastAsia"/>
        </w:rPr>
        <w:t>　　7.4 电子烟装置产业链分析-下游</w:t>
      </w:r>
      <w:r>
        <w:rPr>
          <w:rFonts w:hint="eastAsia"/>
        </w:rPr>
        <w:br/>
      </w:r>
      <w:r>
        <w:rPr>
          <w:rFonts w:hint="eastAsia"/>
        </w:rPr>
        <w:t>　　7.5 电子烟装置行业采购模式</w:t>
      </w:r>
      <w:r>
        <w:rPr>
          <w:rFonts w:hint="eastAsia"/>
        </w:rPr>
        <w:br/>
      </w:r>
      <w:r>
        <w:rPr>
          <w:rFonts w:hint="eastAsia"/>
        </w:rPr>
        <w:t>　　7.6 电子烟装置行业生产模式</w:t>
      </w:r>
      <w:r>
        <w:rPr>
          <w:rFonts w:hint="eastAsia"/>
        </w:rPr>
        <w:br/>
      </w:r>
      <w:r>
        <w:rPr>
          <w:rFonts w:hint="eastAsia"/>
        </w:rPr>
        <w:t>　　7.7 电子烟装置行业销售模式及销售渠道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中国本土电子烟装置产能、产量分析</w:t>
      </w:r>
      <w:r>
        <w:rPr>
          <w:rFonts w:hint="eastAsia"/>
        </w:rPr>
        <w:br/>
      </w:r>
      <w:r>
        <w:rPr>
          <w:rFonts w:hint="eastAsia"/>
        </w:rPr>
        <w:t>　　8.1 中国电子烟装置供需现状及预测（2021-2032）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中国电子烟装置产能、产量、产能利用率及发展趋势（2021-2032）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中国电子烟装置产量、市场需求量及发展趋势（2021-2032）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中国电子烟装置进出口分析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中国市场电子烟装置主要进口来源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中国市场电子烟装置主要出口目的地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不同特点电子烟装置市场规模2021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不同尼古丁含量电子烟装置市场规模2021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中国市场主要厂商电子烟装置销量（2021-2026）&amp;（千件）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中国市场主要厂商电子烟装置收入（2021-2026）&amp;（万元）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中国市场主要厂商电子烟装置收入份额（2021-2026）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2025年中国主要生产商电子烟装置收入排名（万元）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中国市场主要厂商电子烟装置价格（2021-2026）&amp;（元/件）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中国市场主要厂商电子烟装置总部及产地分布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中国市场主要厂商成立时间及电子烟装置商业化日期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中国市场主要厂商电子烟装置产品类型及应用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2025年中国市场电子烟装置主要厂商市场地位（第一梯队、第二梯队和第三梯队）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电子烟装置市场投资、并购等现状分析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电子烟装置生产基地、总部、竞争对手及市场地位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中国市场不同产品类型电子烟装置销量（2021-2026）&amp;（千件）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中国市场不同产品类型电子烟装置销量预测（2027-2032）&amp;（千件）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中国市场不同产品类型电子烟装置销量市场份额预测（2027-2032）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中国市场不同产品类型电子烟装置规模（2021-2026）&amp;（万元）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中国市场不同产品类型电子烟装置规模市场份额（2021-2026）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中国市场不同产品类型电子烟装置规模预测（2027-2032）&amp;（万元）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中国市场不同产品类型电子烟装置规模市场份额预测（2027-2032）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中国市场不同应用电子烟装置销量（2021-2026）&amp;（千件）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中国市场不同应用电子烟装置销量预测（2027-2032）&amp;（千件）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中国市场不同应用电子烟装置销量市场份额预测（2027-2032）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中国市场不同应用电子烟装置规模（2021-2026）&amp;（万元）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中国市场不同应用电子烟装置规模市场份额（2021-2026）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中国市场不同应用电子烟装置规模预测（2027-2032）&amp;（万元）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中国市场不同应用电子烟装置规模市场份额预测（2027-2032）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电子烟装置行业发展分析---发展趋势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电子烟装置行业发展分析---厂商壁垒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电子烟装置行业发展分析---驱动因素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电子烟装置行业发展分析---制约因素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电子烟装置行业相关重点政策一览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电子烟装置行业供应链分析</w:t>
      </w:r>
      <w:r>
        <w:rPr>
          <w:rFonts w:hint="eastAsia"/>
        </w:rPr>
        <w:br/>
      </w:r>
      <w:r>
        <w:rPr>
          <w:rFonts w:hint="eastAsia"/>
        </w:rPr>
        <w:t>　　表 113： 电子烟装置上游原料供应商</w:t>
      </w:r>
      <w:r>
        <w:rPr>
          <w:rFonts w:hint="eastAsia"/>
        </w:rPr>
        <w:br/>
      </w:r>
      <w:r>
        <w:rPr>
          <w:rFonts w:hint="eastAsia"/>
        </w:rPr>
        <w:t>　　表 114： 电子烟装置行业主要下游客户</w:t>
      </w:r>
      <w:r>
        <w:rPr>
          <w:rFonts w:hint="eastAsia"/>
        </w:rPr>
        <w:br/>
      </w:r>
      <w:r>
        <w:rPr>
          <w:rFonts w:hint="eastAsia"/>
        </w:rPr>
        <w:t>　　表 115： 电子烟装置典型经销商</w:t>
      </w:r>
      <w:r>
        <w:rPr>
          <w:rFonts w:hint="eastAsia"/>
        </w:rPr>
        <w:br/>
      </w:r>
      <w:r>
        <w:rPr>
          <w:rFonts w:hint="eastAsia"/>
        </w:rPr>
        <w:t>　　表 116： 中国电子烟装置产量、销量、进口量及出口量（2021-2026）&amp;（千件）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中国电子烟装置产量、销量、进口量及出口量预测（2027-2032）&amp;（千件）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中国市场电子烟装置主要进口来源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中国市场电子烟装置主要出口目的地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中国不同产品类型电子烟装置市场规模市场份额2025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电子雾化烟产品图片</w:t>
      </w:r>
      <w:r>
        <w:rPr>
          <w:rFonts w:hint="eastAsia"/>
        </w:rPr>
        <w:br/>
      </w:r>
      <w:r>
        <w:rPr>
          <w:rFonts w:hint="eastAsia"/>
        </w:rPr>
        <w:t>　　图 4： 加热不燃烧电子烟产品图片</w:t>
      </w:r>
      <w:r>
        <w:rPr>
          <w:rFonts w:hint="eastAsia"/>
        </w:rPr>
        <w:br/>
      </w:r>
      <w:r>
        <w:rPr>
          <w:rFonts w:hint="eastAsia"/>
        </w:rPr>
        <w:t>　　图 5： 中国不同特点电子烟装置市场规模市场份额2025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一次性产品图片</w:t>
      </w:r>
      <w:r>
        <w:rPr>
          <w:rFonts w:hint="eastAsia"/>
        </w:rPr>
        <w:br/>
      </w:r>
      <w:r>
        <w:rPr>
          <w:rFonts w:hint="eastAsia"/>
        </w:rPr>
        <w:t>　　图 7： 非一次性产品图片</w:t>
      </w:r>
      <w:r>
        <w:rPr>
          <w:rFonts w:hint="eastAsia"/>
        </w:rPr>
        <w:br/>
      </w:r>
      <w:r>
        <w:rPr>
          <w:rFonts w:hint="eastAsia"/>
        </w:rPr>
        <w:t>　　图 8： 中国不同尼古丁含量电子烟装置市场规模市场份额2025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尼古丁电子烟产品图片</w:t>
      </w:r>
      <w:r>
        <w:rPr>
          <w:rFonts w:hint="eastAsia"/>
        </w:rPr>
        <w:br/>
      </w:r>
      <w:r>
        <w:rPr>
          <w:rFonts w:hint="eastAsia"/>
        </w:rPr>
        <w:t>　　图 10： 无尼古丁电子烟产品图片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中国不同应用电子烟装置市场份额2025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男性</w:t>
      </w:r>
      <w:r>
        <w:rPr>
          <w:rFonts w:hint="eastAsia"/>
        </w:rPr>
        <w:br/>
      </w:r>
      <w:r>
        <w:rPr>
          <w:rFonts w:hint="eastAsia"/>
        </w:rPr>
        <w:t>　　图 13： 女性</w:t>
      </w:r>
      <w:r>
        <w:rPr>
          <w:rFonts w:hint="eastAsia"/>
        </w:rPr>
        <w:br/>
      </w:r>
      <w:r>
        <w:rPr>
          <w:rFonts w:hint="eastAsia"/>
        </w:rPr>
        <w:t>　　图 14： 中国市场电子烟装置市场规模，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2025年中国市场主要厂商电子烟装置销量市场份额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2025年中国市场主要厂商电子烟装置收入市场份额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2025年中国市场前五大厂商电子烟装置市场份额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2025年中国市场电子烟装置第一梯队、第二梯队和第三梯队厂商（品牌）及市场份额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中国市场不同产品类型电子烟装置价格走势（2021-2032）&amp;（元/件）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中国市场不同应用电子烟装置价格走势（2021-2032）&amp;（元/件）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电子烟装置中国企业SWOT分析</w:t>
      </w:r>
      <w:r>
        <w:rPr>
          <w:rFonts w:hint="eastAsia"/>
        </w:rPr>
        <w:br/>
      </w:r>
      <w:r>
        <w:rPr>
          <w:rFonts w:hint="eastAsia"/>
        </w:rPr>
        <w:t>　　图 24： 电子烟装置产业链</w:t>
      </w:r>
      <w:r>
        <w:rPr>
          <w:rFonts w:hint="eastAsia"/>
        </w:rPr>
        <w:br/>
      </w:r>
      <w:r>
        <w:rPr>
          <w:rFonts w:hint="eastAsia"/>
        </w:rPr>
        <w:t>　　图 25： 电子烟装置行业采购模式分析</w:t>
      </w:r>
      <w:r>
        <w:rPr>
          <w:rFonts w:hint="eastAsia"/>
        </w:rPr>
        <w:br/>
      </w:r>
      <w:r>
        <w:rPr>
          <w:rFonts w:hint="eastAsia"/>
        </w:rPr>
        <w:t>　　图 26： 电子烟装置行业生产模式分析</w:t>
      </w:r>
      <w:r>
        <w:rPr>
          <w:rFonts w:hint="eastAsia"/>
        </w:rPr>
        <w:br/>
      </w:r>
      <w:r>
        <w:rPr>
          <w:rFonts w:hint="eastAsia"/>
        </w:rPr>
        <w:t>　　图 27： 电子烟装置行业销售模式分析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中国电子烟装置产能、产量、产能利用率及发展趋势（2021-2032）&amp;（千件）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中国电子烟装置产量、市场需求量及发展趋势（2021-2032）&amp;（千件）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72a9d8c63439d" w:history="1">
        <w:r>
          <w:rPr>
            <w:rStyle w:val="Hyperlink"/>
          </w:rPr>
          <w:t>2026-2032年中国电子烟装置发展现状及前景趋势预测报告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72a9d8c63439d" w:history="1">
        <w:r>
          <w:rPr>
            <w:rStyle w:val="Hyperlink"/>
          </w:rPr>
          <w:t>https://www.20087.com/3/23/DianZiYanZhuangZhiDeQianJingQuShi.html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热点：电子烟装配、电子烟组装设备、电子烟的装配图、电子烟工作原理视频、电子烟装法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7d7e958dc48c2" w:history="1">
      <w:r>
        <w:rPr>
          <w:rStyle w:val="Hyperlink"/>
        </w:rPr>
        <w:t>2026-2032年中国电子烟装置发展现状及前景趋势预测报告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ZiYanZhuangZhiDeQianJingQuShi.html" TargetMode="External" Id="Rd0872a9d8c63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ZiYanZhuangZhiDeQianJingQuShi.html" TargetMode="External" Id="R0b47d7e958dc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2026-03-02T06:16:39Z</dcterms:created>
  <dcterms:modified xsi:type="dcterms:W3CDTF">2026-03-02T07:16:39Z</dcterms:modified>
  <dc:subject>2026-2032年中国电子烟装置发展现状及前景趋势预测报告</dc:subject>
  <dc:title>2026-2032年中国电子烟装置发展现状及前景趋势预测报告</dc:title>
  <cp:keywords>2026-2032年中国电子烟装置发展现状及前景趋势预测报告</cp:keywords>
  <dc:description>2026-2032年中国电子烟装置发展现状及前景趋势预测报告</dc:description>
</cp:coreProperties>
</file>