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ffca12df9642f6" w:history="1">
              <w:r>
                <w:rPr>
                  <w:rStyle w:val="Hyperlink"/>
                </w:rPr>
                <w:t>2024-2030年中国超融合产品行业发展现状调研与发展趋势分析报告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ffca12df9642f6" w:history="1">
              <w:r>
                <w:rPr>
                  <w:rStyle w:val="Hyperlink"/>
                </w:rPr>
                <w:t>2024-2030年中国超融合产品行业发展现状调研与发展趋势分析报告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2161533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ffca12df9642f6" w:history="1">
                <w:r>
                  <w:rPr>
                    <w:rStyle w:val="Hyperlink"/>
                  </w:rPr>
                  <w:t>https://www.20087.com/3/53/ChaoRongHeChanPinDeXianZhuangHeF.html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融合产品是一种集计算、存储和网络功能于一体的IT基础设施解决方案，在近年来随着云计算和数据中心技术的发展而市场需求持续增长。目前，超融合产品不仅在提高资源利用率、简化运维管理方面有所突破，而且在拓宽应用场景、提高性能方面也取得了长足进展。随着新技术的应用，超融合产品正朝着更加高效、智能的方向发展，能够更好地满足企业数据中心、云计算等多个领域的应用需求。随着云计算和数据中心技术的发展，超融合产品市场也在持续扩大。</w:t>
      </w:r>
      <w:r>
        <w:rPr>
          <w:rFonts w:hint="eastAsia"/>
        </w:rPr>
        <w:br/>
      </w:r>
      <w:r>
        <w:rPr>
          <w:rFonts w:hint="eastAsia"/>
        </w:rPr>
        <w:t>　　未来，超融合产品行业将继续朝着技术创新和服务创新的方向发展。一方面，通过引入更多先进技术和设计理念，提高超融合产品的技术含量和性能指标，如采用更加先进的虚拟化技术和自动化运维工具。另一方面，随着云计算和数据中心技术的发展，超融合产品将更加注重提供定制化服务，满足不同应用场景和用户需求的特定要求。此外，随着可持续发展理念的普及，超融合产品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ffca12df9642f6" w:history="1">
        <w:r>
          <w:rPr>
            <w:rStyle w:val="Hyperlink"/>
          </w:rPr>
          <w:t>2024-2030年中国超融合产品行业发展现状调研与发展趋势分析报告</w:t>
        </w:r>
      </w:hyperlink>
      <w:r>
        <w:rPr>
          <w:rFonts w:hint="eastAsia"/>
        </w:rPr>
        <w:t>》基于对超融合产品行业的深入研究和市场监测数据，全面分析了超融合产品行业现状、市场需求与市场规模。超融合产品报告详细探讨了产业链结构，价格动态，以及超融合产品各细分市场的特点。同时，还科学预测了市场前景与发展趋势，深入剖析了超融合产品品牌竞争格局，市场集中度，以及重点企业的经营状况。超融合产品报告旨在挖掘行业投资价值，揭示潜在风险与机遇，为投资者和决策者提供专业、科学、客观的战略建议，是了解超融合产品行业不可或缺的权威参考资料。</w:t>
      </w:r>
      <w:r>
        <w:rPr>
          <w:rFonts w:hint="eastAsia"/>
        </w:rPr>
        <w:br/>
      </w:r>
      <w:r>
        <w:rPr>
          <w:rFonts w:hint="eastAsia"/>
        </w:rPr>
        <w:t>　　研究对象</w:t>
      </w:r>
      <w:r>
        <w:rPr>
          <w:rFonts w:hint="eastAsia"/>
        </w:rPr>
        <w:br/>
      </w:r>
      <w:r>
        <w:rPr>
          <w:rFonts w:hint="eastAsia"/>
        </w:rPr>
        <w:t>　　重要结论</w:t>
      </w:r>
      <w:r>
        <w:rPr>
          <w:rFonts w:hint="eastAsia"/>
        </w:rPr>
        <w:br/>
      </w:r>
      <w:r>
        <w:rPr>
          <w:rFonts w:hint="eastAsia"/>
        </w:rPr>
        <w:t>　　一、2024年全球超融合产品市场发展概况</w:t>
      </w:r>
      <w:r>
        <w:rPr>
          <w:rFonts w:hint="eastAsia"/>
        </w:rPr>
        <w:br/>
      </w:r>
      <w:r>
        <w:rPr>
          <w:rFonts w:hint="eastAsia"/>
        </w:rPr>
        <w:t>　　（一）市场规模与结构</w:t>
      </w:r>
      <w:r>
        <w:rPr>
          <w:rFonts w:hint="eastAsia"/>
        </w:rPr>
        <w:br/>
      </w:r>
      <w:r>
        <w:rPr>
          <w:rFonts w:hint="eastAsia"/>
        </w:rPr>
        <w:t>　　1、市场规模与增长</w:t>
      </w:r>
      <w:r>
        <w:rPr>
          <w:rFonts w:hint="eastAsia"/>
        </w:rPr>
        <w:br/>
      </w:r>
      <w:r>
        <w:rPr>
          <w:rFonts w:hint="eastAsia"/>
        </w:rPr>
        <w:t>　　2、市场结构（产品结构、区域结构、品牌结构等）</w:t>
      </w:r>
      <w:r>
        <w:rPr>
          <w:rFonts w:hint="eastAsia"/>
        </w:rPr>
        <w:br/>
      </w:r>
      <w:r>
        <w:rPr>
          <w:rFonts w:hint="eastAsia"/>
        </w:rPr>
        <w:t>　　（二）新技术应用</w:t>
      </w:r>
      <w:r>
        <w:rPr>
          <w:rFonts w:hint="eastAsia"/>
        </w:rPr>
        <w:br/>
      </w:r>
      <w:r>
        <w:rPr>
          <w:rFonts w:hint="eastAsia"/>
        </w:rPr>
        <w:t>　　（三）基本特点</w:t>
      </w:r>
      <w:r>
        <w:rPr>
          <w:rFonts w:hint="eastAsia"/>
        </w:rPr>
        <w:br/>
      </w:r>
      <w:r>
        <w:rPr>
          <w:rFonts w:hint="eastAsia"/>
        </w:rPr>
        <w:t>　　（四）主要国家和地区分析</w:t>
      </w:r>
      <w:r>
        <w:rPr>
          <w:rFonts w:hint="eastAsia"/>
        </w:rPr>
        <w:br/>
      </w:r>
      <w:r>
        <w:rPr>
          <w:rFonts w:hint="eastAsia"/>
        </w:rPr>
        <w:t>　　1、美国</w:t>
      </w:r>
      <w:r>
        <w:rPr>
          <w:rFonts w:hint="eastAsia"/>
        </w:rPr>
        <w:br/>
      </w:r>
      <w:r>
        <w:rPr>
          <w:rFonts w:hint="eastAsia"/>
        </w:rPr>
        <w:t>　　2、欧洲</w:t>
      </w:r>
      <w:r>
        <w:rPr>
          <w:rFonts w:hint="eastAsia"/>
        </w:rPr>
        <w:br/>
      </w:r>
      <w:r>
        <w:rPr>
          <w:rFonts w:hint="eastAsia"/>
        </w:rPr>
        <w:t>　　3、日本</w:t>
      </w:r>
      <w:r>
        <w:rPr>
          <w:rFonts w:hint="eastAsia"/>
        </w:rPr>
        <w:br/>
      </w:r>
      <w:r>
        <w:rPr>
          <w:rFonts w:hint="eastAsia"/>
        </w:rPr>
        <w:t>　　4、亚洲（不含日本）</w:t>
      </w:r>
      <w:r>
        <w:rPr>
          <w:rFonts w:hint="eastAsia"/>
        </w:rPr>
        <w:br/>
      </w:r>
      <w:r>
        <w:rPr>
          <w:rFonts w:hint="eastAsia"/>
        </w:rPr>
        <w:t>　　（五）全球发展趋势</w:t>
      </w:r>
      <w:r>
        <w:rPr>
          <w:rFonts w:hint="eastAsia"/>
        </w:rPr>
        <w:br/>
      </w:r>
      <w:r>
        <w:rPr>
          <w:rFonts w:hint="eastAsia"/>
        </w:rPr>
        <w:t>　　二、2024年中国超融合产品市场发展概况</w:t>
      </w:r>
      <w:r>
        <w:rPr>
          <w:rFonts w:hint="eastAsia"/>
        </w:rPr>
        <w:br/>
      </w:r>
      <w:r>
        <w:rPr>
          <w:rFonts w:hint="eastAsia"/>
        </w:rPr>
        <w:t>　　（一）市场规模与增长</w:t>
      </w:r>
      <w:r>
        <w:rPr>
          <w:rFonts w:hint="eastAsia"/>
        </w:rPr>
        <w:br/>
      </w:r>
      <w:r>
        <w:rPr>
          <w:rFonts w:hint="eastAsia"/>
        </w:rPr>
        <w:t>　　（二）市场特点</w:t>
      </w:r>
      <w:r>
        <w:rPr>
          <w:rFonts w:hint="eastAsia"/>
        </w:rPr>
        <w:br/>
      </w:r>
      <w:r>
        <w:rPr>
          <w:rFonts w:hint="eastAsia"/>
        </w:rPr>
        <w:t>　　（三）市场结构分析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2、价格段结构</w:t>
      </w:r>
      <w:r>
        <w:rPr>
          <w:rFonts w:hint="eastAsia"/>
        </w:rPr>
        <w:br/>
      </w:r>
      <w:r>
        <w:rPr>
          <w:rFonts w:hint="eastAsia"/>
        </w:rPr>
        <w:t>　　3、区域/省市结构</w:t>
      </w:r>
      <w:r>
        <w:rPr>
          <w:rFonts w:hint="eastAsia"/>
        </w:rPr>
        <w:br/>
      </w:r>
      <w:r>
        <w:rPr>
          <w:rFonts w:hint="eastAsia"/>
        </w:rPr>
        <w:t>　　4、城市层级结构</w:t>
      </w:r>
      <w:r>
        <w:rPr>
          <w:rFonts w:hint="eastAsia"/>
        </w:rPr>
        <w:br/>
      </w:r>
      <w:r>
        <w:rPr>
          <w:rFonts w:hint="eastAsia"/>
        </w:rPr>
        <w:t>　　5、客户类型结构</w:t>
      </w:r>
      <w:r>
        <w:rPr>
          <w:rFonts w:hint="eastAsia"/>
        </w:rPr>
        <w:br/>
      </w:r>
      <w:r>
        <w:rPr>
          <w:rFonts w:hint="eastAsia"/>
        </w:rPr>
        <w:t>　　6、行业结构</w:t>
      </w:r>
      <w:r>
        <w:rPr>
          <w:rFonts w:hint="eastAsia"/>
        </w:rPr>
        <w:br/>
      </w:r>
      <w:r>
        <w:rPr>
          <w:rFonts w:hint="eastAsia"/>
        </w:rPr>
        <w:t>　　7、渠道结构</w:t>
      </w:r>
      <w:r>
        <w:rPr>
          <w:rFonts w:hint="eastAsia"/>
        </w:rPr>
        <w:br/>
      </w:r>
      <w:r>
        <w:rPr>
          <w:rFonts w:hint="eastAsia"/>
        </w:rPr>
        <w:t>　　8、品牌结构</w:t>
      </w:r>
      <w:r>
        <w:rPr>
          <w:rFonts w:hint="eastAsia"/>
        </w:rPr>
        <w:br/>
      </w:r>
      <w:r>
        <w:rPr>
          <w:rFonts w:hint="eastAsia"/>
        </w:rPr>
        <w:t>　　三、2024年中国超融合产品市场细分品牌结构分析</w:t>
      </w:r>
      <w:r>
        <w:rPr>
          <w:rFonts w:hint="eastAsia"/>
        </w:rPr>
        <w:br/>
      </w:r>
      <w:r>
        <w:rPr>
          <w:rFonts w:hint="eastAsia"/>
        </w:rPr>
        <w:t>　　（一）价格段品牌结构</w:t>
      </w:r>
      <w:r>
        <w:rPr>
          <w:rFonts w:hint="eastAsia"/>
        </w:rPr>
        <w:br/>
      </w:r>
      <w:r>
        <w:rPr>
          <w:rFonts w:hint="eastAsia"/>
        </w:rPr>
        <w:t>　　（二）区域品牌结构</w:t>
      </w:r>
      <w:r>
        <w:rPr>
          <w:rFonts w:hint="eastAsia"/>
        </w:rPr>
        <w:br/>
      </w:r>
      <w:r>
        <w:rPr>
          <w:rFonts w:hint="eastAsia"/>
        </w:rPr>
        <w:t>　　（三）客户类型品牌结构</w:t>
      </w:r>
      <w:r>
        <w:rPr>
          <w:rFonts w:hint="eastAsia"/>
        </w:rPr>
        <w:br/>
      </w:r>
      <w:r>
        <w:rPr>
          <w:rFonts w:hint="eastAsia"/>
        </w:rPr>
        <w:t>　　（四）行业品牌结构</w:t>
      </w:r>
      <w:r>
        <w:rPr>
          <w:rFonts w:hint="eastAsia"/>
        </w:rPr>
        <w:br/>
      </w:r>
      <w:r>
        <w:rPr>
          <w:rFonts w:hint="eastAsia"/>
        </w:rPr>
        <w:t>　　（五）渠道品牌结构</w:t>
      </w:r>
      <w:r>
        <w:rPr>
          <w:rFonts w:hint="eastAsia"/>
        </w:rPr>
        <w:br/>
      </w:r>
      <w:r>
        <w:rPr>
          <w:rFonts w:hint="eastAsia"/>
        </w:rPr>
        <w:t>　　四、2024年中国超融合产品市场竞争分析</w:t>
      </w:r>
      <w:r>
        <w:rPr>
          <w:rFonts w:hint="eastAsia"/>
        </w:rPr>
        <w:br/>
      </w:r>
      <w:r>
        <w:rPr>
          <w:rFonts w:hint="eastAsia"/>
        </w:rPr>
        <w:t>　　（一）竞争态势分析</w:t>
      </w:r>
      <w:r>
        <w:rPr>
          <w:rFonts w:hint="eastAsia"/>
        </w:rPr>
        <w:br/>
      </w:r>
      <w:r>
        <w:rPr>
          <w:rFonts w:hint="eastAsia"/>
        </w:rPr>
        <w:t>　　（二）重点厂商竞争策略分析</w:t>
      </w:r>
      <w:r>
        <w:rPr>
          <w:rFonts w:hint="eastAsia"/>
        </w:rPr>
        <w:br/>
      </w:r>
      <w:r>
        <w:rPr>
          <w:rFonts w:hint="eastAsia"/>
        </w:rPr>
        <w:t>　　1、DELL</w:t>
      </w:r>
      <w:r>
        <w:rPr>
          <w:rFonts w:hint="eastAsia"/>
        </w:rPr>
        <w:br/>
      </w:r>
      <w:r>
        <w:rPr>
          <w:rFonts w:hint="eastAsia"/>
        </w:rPr>
        <w:t>　　2、浪潮</w:t>
      </w:r>
      <w:r>
        <w:rPr>
          <w:rFonts w:hint="eastAsia"/>
        </w:rPr>
        <w:br/>
      </w:r>
      <w:r>
        <w:rPr>
          <w:rFonts w:hint="eastAsia"/>
        </w:rPr>
        <w:t>　　3、联想</w:t>
      </w:r>
      <w:r>
        <w:rPr>
          <w:rFonts w:hint="eastAsia"/>
        </w:rPr>
        <w:br/>
      </w:r>
      <w:r>
        <w:rPr>
          <w:rFonts w:hint="eastAsia"/>
        </w:rPr>
        <w:t>　　4、曙光</w:t>
      </w:r>
      <w:r>
        <w:rPr>
          <w:rFonts w:hint="eastAsia"/>
        </w:rPr>
        <w:br/>
      </w:r>
      <w:r>
        <w:rPr>
          <w:rFonts w:hint="eastAsia"/>
        </w:rPr>
        <w:t>　　5、慧与</w:t>
      </w:r>
      <w:r>
        <w:rPr>
          <w:rFonts w:hint="eastAsia"/>
        </w:rPr>
        <w:br/>
      </w:r>
      <w:r>
        <w:rPr>
          <w:rFonts w:hint="eastAsia"/>
        </w:rPr>
        <w:t>　　6、华为</w:t>
      </w:r>
      <w:r>
        <w:rPr>
          <w:rFonts w:hint="eastAsia"/>
        </w:rPr>
        <w:br/>
      </w:r>
      <w:r>
        <w:rPr>
          <w:rFonts w:hint="eastAsia"/>
        </w:rPr>
        <w:t>　　五、2024-2030年中国超融合产品市场趋势分析</w:t>
      </w:r>
      <w:r>
        <w:rPr>
          <w:rFonts w:hint="eastAsia"/>
        </w:rPr>
        <w:br/>
      </w:r>
      <w:r>
        <w:rPr>
          <w:rFonts w:hint="eastAsia"/>
        </w:rPr>
        <w:t>　　（一）影响因素</w:t>
      </w:r>
      <w:r>
        <w:rPr>
          <w:rFonts w:hint="eastAsia"/>
        </w:rPr>
        <w:br/>
      </w:r>
      <w:r>
        <w:rPr>
          <w:rFonts w:hint="eastAsia"/>
        </w:rPr>
        <w:t>　　1、有利因素</w:t>
      </w:r>
      <w:r>
        <w:rPr>
          <w:rFonts w:hint="eastAsia"/>
        </w:rPr>
        <w:br/>
      </w:r>
      <w:r>
        <w:rPr>
          <w:rFonts w:hint="eastAsia"/>
        </w:rPr>
        <w:t>　　2、不利因素</w:t>
      </w:r>
      <w:r>
        <w:rPr>
          <w:rFonts w:hint="eastAsia"/>
        </w:rPr>
        <w:br/>
      </w:r>
      <w:r>
        <w:rPr>
          <w:rFonts w:hint="eastAsia"/>
        </w:rPr>
        <w:t>　　（二）发展趋势</w:t>
      </w:r>
      <w:r>
        <w:rPr>
          <w:rFonts w:hint="eastAsia"/>
        </w:rPr>
        <w:br/>
      </w:r>
      <w:r>
        <w:rPr>
          <w:rFonts w:hint="eastAsia"/>
        </w:rPr>
        <w:t>　　1、产品与技术</w:t>
      </w:r>
      <w:r>
        <w:rPr>
          <w:rFonts w:hint="eastAsia"/>
        </w:rPr>
        <w:br/>
      </w:r>
      <w:r>
        <w:rPr>
          <w:rFonts w:hint="eastAsia"/>
        </w:rPr>
        <w:t>　　2、价格</w:t>
      </w:r>
      <w:r>
        <w:rPr>
          <w:rFonts w:hint="eastAsia"/>
        </w:rPr>
        <w:br/>
      </w:r>
      <w:r>
        <w:rPr>
          <w:rFonts w:hint="eastAsia"/>
        </w:rPr>
        <w:t>　　3、渠道</w:t>
      </w:r>
      <w:r>
        <w:rPr>
          <w:rFonts w:hint="eastAsia"/>
        </w:rPr>
        <w:br/>
      </w:r>
      <w:r>
        <w:rPr>
          <w:rFonts w:hint="eastAsia"/>
        </w:rPr>
        <w:t>　　4、服务</w:t>
      </w:r>
      <w:r>
        <w:rPr>
          <w:rFonts w:hint="eastAsia"/>
        </w:rPr>
        <w:br/>
      </w:r>
      <w:r>
        <w:rPr>
          <w:rFonts w:hint="eastAsia"/>
        </w:rPr>
        <w:t>　　六、2024-2030年中国超融合产品市场发展预测</w:t>
      </w:r>
      <w:r>
        <w:rPr>
          <w:rFonts w:hint="eastAsia"/>
        </w:rPr>
        <w:br/>
      </w:r>
      <w:r>
        <w:rPr>
          <w:rFonts w:hint="eastAsia"/>
        </w:rPr>
        <w:t>　　（一）市场规模预测</w:t>
      </w:r>
      <w:r>
        <w:rPr>
          <w:rFonts w:hint="eastAsia"/>
        </w:rPr>
        <w:br/>
      </w:r>
      <w:r>
        <w:rPr>
          <w:rFonts w:hint="eastAsia"/>
        </w:rPr>
        <w:t>　　（二）市场结构预测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2、价格段结构</w:t>
      </w:r>
      <w:r>
        <w:rPr>
          <w:rFonts w:hint="eastAsia"/>
        </w:rPr>
        <w:br/>
      </w:r>
      <w:r>
        <w:rPr>
          <w:rFonts w:hint="eastAsia"/>
        </w:rPr>
        <w:t>　　3、区域结构</w:t>
      </w:r>
      <w:r>
        <w:rPr>
          <w:rFonts w:hint="eastAsia"/>
        </w:rPr>
        <w:br/>
      </w:r>
      <w:r>
        <w:rPr>
          <w:rFonts w:hint="eastAsia"/>
        </w:rPr>
        <w:t>　　4、城市层级结构</w:t>
      </w:r>
      <w:r>
        <w:rPr>
          <w:rFonts w:hint="eastAsia"/>
        </w:rPr>
        <w:br/>
      </w:r>
      <w:r>
        <w:rPr>
          <w:rFonts w:hint="eastAsia"/>
        </w:rPr>
        <w:t>　　5、客户类型结构</w:t>
      </w:r>
      <w:r>
        <w:rPr>
          <w:rFonts w:hint="eastAsia"/>
        </w:rPr>
        <w:br/>
      </w:r>
      <w:r>
        <w:rPr>
          <w:rFonts w:hint="eastAsia"/>
        </w:rPr>
        <w:t>　　6、行业结构</w:t>
      </w:r>
      <w:r>
        <w:rPr>
          <w:rFonts w:hint="eastAsia"/>
        </w:rPr>
        <w:br/>
      </w:r>
      <w:r>
        <w:rPr>
          <w:rFonts w:hint="eastAsia"/>
        </w:rPr>
        <w:t>　　7、渠道结构</w:t>
      </w:r>
      <w:r>
        <w:rPr>
          <w:rFonts w:hint="eastAsia"/>
        </w:rPr>
        <w:br/>
      </w:r>
      <w:r>
        <w:rPr>
          <w:rFonts w:hint="eastAsia"/>
        </w:rPr>
        <w:t>　　（三）投资机遇</w:t>
      </w:r>
      <w:r>
        <w:rPr>
          <w:rFonts w:hint="eastAsia"/>
        </w:rPr>
        <w:br/>
      </w:r>
      <w:r>
        <w:rPr>
          <w:rFonts w:hint="eastAsia"/>
        </w:rPr>
        <w:t>　　七、投资建议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ffca12df9642f6" w:history="1">
        <w:r>
          <w:rPr>
            <w:rStyle w:val="Hyperlink"/>
          </w:rPr>
          <w:t>2024-2030年中国超融合产品行业发展现状调研与发展趋势分析报告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2161533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ffca12df9642f6" w:history="1">
        <w:r>
          <w:rPr>
            <w:rStyle w:val="Hyperlink"/>
          </w:rPr>
          <w:t>https://www.20087.com/3/53/ChaoRongHeChanPinDeXianZhuangHeF.html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bbf170f62943fb" w:history="1">
      <w:r>
        <w:rPr>
          <w:rStyle w:val="Hyperlink"/>
        </w:rPr>
        <w:t>2024-2030年中国超融合产品行业发展现状调研与发展趋势分析报告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ChaoRongHeChanPinDeXianZhuangHeF.html" TargetMode="External" Id="R51ffca12df9642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ChaoRongHeChanPinDeXianZhuangHeF.html" TargetMode="External" Id="Rb9bbf170f62943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2024-02-29T05:29:00Z</dcterms:created>
  <dcterms:modified xsi:type="dcterms:W3CDTF">2024-02-29T06:29:00Z</dcterms:modified>
  <dc:subject>2024-2030年中国超融合产品行业发展现状调研与发展趋势分析报告</dc:subject>
  <dc:title>2024-2030年中国超融合产品行业发展现状调研与发展趋势分析报告</dc:title>
  <cp:keywords>2024-2030年中国超融合产品行业发展现状调研与发展趋势分析报告</cp:keywords>
  <dc:description>2024-2030年中国超融合产品行业发展现状调研与发展趋势分析报告</dc:description>
</cp:coreProperties>
</file>