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d4b92d9064134" w:history="1">
              <w:r>
                <w:rPr>
                  <w:rStyle w:val="Hyperlink"/>
                </w:rPr>
                <w:t>中国有线数字电视行业现状调研与市场前景预测报告（2026-2032年）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d4b92d9064134" w:history="1">
              <w:r>
                <w:rPr>
                  <w:rStyle w:val="Hyperlink"/>
                </w:rPr>
                <w:t>中国有线数字电视行业现状调研与市场前景预测报告（2026-2032年）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d4b92d9064134" w:history="1">
                <w:r>
                  <w:rPr>
                    <w:rStyle w:val="Hyperlink"/>
                  </w:rPr>
                  <w:t>https://www.20087.com/5/63/YouXianShuZiDianShiFaZhanXianZhuangQianJing.html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数字电视是以有线网络为基础传输平台，通过数字信号传输实现高清、互动、多频道、多功能的电视服务形式，是传统有线电视向数字化、智能化转型的重要方向。目前，有线数字电视在城乡基础网络覆盖较为完善，具备稳定的信号传输能力和丰富的内容资源，在家庭娱乐、新闻资讯、公共服务等领域仍具一定影响力。随着智慧广电建设的推进，部分地区已实现有线数字电视与IPTV、OTT融合，支持点播、回看、时移、互动教育等功能。然而，行业整体面临用户流失、内容同质化、服务模式单一、与互联网视频平台竞争加剧等挑战，影响其市场活力和用户粘性。</w:t>
      </w:r>
      <w:r>
        <w:rPr>
          <w:rFonts w:hint="eastAsia"/>
        </w:rPr>
        <w:br/>
      </w:r>
      <w:r>
        <w:rPr>
          <w:rFonts w:hint="eastAsia"/>
        </w:rPr>
        <w:t>　　未来，有线数字电视将加快向智慧化、融合化、服务化方向转型。市场调研网指出，随着5G+广电、超高清视频、云平台等新技术的应用，有线数字电视将实现更高清、更智能、更具互动性的内容呈现方式，提升用户体验。同时，广电网络将与智慧城市、远程教育、远程医疗、应急广播等公共服务深度融合，拓展业务边界，增强平台的社会服务价值。此外，行业将推动内容供给侧改革，加强优质内容引进与自制能力，提升节目多样性与吸引力。政策层面也将加快推动有线网络整合与统一运营，提升行业集中度与服务能力。未来，有线数字电视不仅是家庭视听娱乐的基础平台，也将成为融合传播、公共服务与智慧生活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7d4b92d9064134" w:history="1">
        <w:r>
          <w:rPr>
            <w:rStyle w:val="Hyperlink"/>
          </w:rPr>
          <w:t>中国有线数字电视行业现状调研与市场前景预测报告（2026-2032年）</w:t>
        </w:r>
      </w:hyperlink>
      <w:r>
        <w:rPr>
          <w:rFonts w:hint="eastAsia"/>
        </w:rPr>
        <w:t>》，2025年有线数字电视行业市场规模达 亿元，预计2032年市场规模将达 亿元，期间年均复合增长率（CAGR）达 %。报告依托国家统计局、相关行业协会的详实数据，结合宏观经济与政策环境分析，系统研究了有线数字电视行业的市场规模、需求动态及产业链结构。报告详细解析了有线数字电视市场价格变化、行业竞争格局及重点企业的经营现状，并对未来市场前景与发展趋势进行了科学预测。同时，报告通过细分市场领域，评估了有线数字电视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有线数字电视产业概述</w:t>
      </w:r>
      <w:r>
        <w:rPr>
          <w:rFonts w:hint="eastAsia"/>
        </w:rPr>
        <w:br/>
      </w:r>
      <w:r>
        <w:rPr>
          <w:rFonts w:hint="eastAsia"/>
        </w:rPr>
        <w:t>　　第一节 有线数字电视定义</w:t>
      </w:r>
      <w:r>
        <w:rPr>
          <w:rFonts w:hint="eastAsia"/>
        </w:rPr>
        <w:br/>
      </w:r>
      <w:r>
        <w:rPr>
          <w:rFonts w:hint="eastAsia"/>
        </w:rPr>
        <w:t>　　第二节 有线数字电视行业特点</w:t>
      </w:r>
      <w:r>
        <w:rPr>
          <w:rFonts w:hint="eastAsia"/>
        </w:rPr>
        <w:br/>
      </w:r>
      <w:r>
        <w:rPr>
          <w:rFonts w:hint="eastAsia"/>
        </w:rPr>
        <w:t>　　第三节 有线数字电视产业链分析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中国有线数字电视行业运行环境分析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中国有线数字电视运行经济环境分析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中国有线数字电视产业政策环境分析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一、有线数字电视行业监管体制</w:t>
      </w:r>
      <w:r>
        <w:rPr>
          <w:rFonts w:hint="eastAsia"/>
        </w:rPr>
        <w:br/>
      </w:r>
      <w:r>
        <w:rPr>
          <w:rFonts w:hint="eastAsia"/>
        </w:rPr>
        <w:t>　　　　二、有线数字电视行业主要法规</w:t>
      </w:r>
      <w:r>
        <w:rPr>
          <w:rFonts w:hint="eastAsia"/>
        </w:rPr>
        <w:br/>
      </w:r>
      <w:r>
        <w:rPr>
          <w:rFonts w:hint="eastAsia"/>
        </w:rPr>
        <w:t>　　　　三、主要有线数字电视产业政策</w:t>
      </w:r>
      <w:r>
        <w:rPr>
          <w:rFonts w:hint="eastAsia"/>
        </w:rPr>
        <w:br/>
      </w:r>
      <w:r>
        <w:rPr>
          <w:rFonts w:hint="eastAsia"/>
        </w:rPr>
        <w:t>　　第三节 中国有线数字电视产业社会环境分析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全球有线数字电视行业发展态势分析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全球有线数字电视市场发展现状分析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国外主要国家有线数字电视市场现状</w:t>
      </w:r>
      <w:r>
        <w:rPr>
          <w:rFonts w:hint="eastAsia"/>
        </w:rPr>
        <w:br/>
      </w:r>
      <w:r>
        <w:rPr>
          <w:rFonts w:hint="eastAsia"/>
        </w:rPr>
        <w:t>　　第三节 全球有线数字电视行业发展趋势预测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中国有线数字电视行业市场分析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2020-2025年中国有线数字电视行业市场供给状况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2020-2025年有线数字电视行业市场供需平衡状况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2025-2026年有线数字电视行业技术发展现状及趋势分析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有线数字电视行业技术发展现状分析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国内外有线数字电视行业技术差距分析及差距形成的主要原因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有线数字电视行业技术发展方向、趋势预测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提升有线数字电视行业技术能力策略建议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中国重点地区有线数字电视行业市场调研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重点地区（一）有线数字电视市场调研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重点地区（二）有线数字电视市场调研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重点地区（三）有线数字电视市场调研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重点地区（四）有线数字电视市场调研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重点地区（五）有线数字电视市场调研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中国有线数字电视行业价格走势及影响因素分析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国内有线数字电视行业价格回顾</w:t>
      </w:r>
      <w:r>
        <w:rPr>
          <w:rFonts w:hint="eastAsia"/>
        </w:rPr>
        <w:br/>
      </w:r>
      <w:r>
        <w:rPr>
          <w:rFonts w:hint="eastAsia"/>
        </w:rPr>
        <w:t>　　第二节 国内有线数字电视行业价格走势预测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国内有线数字电视行业价格影响因素分析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中国有线数字电视行业客户调研</w:t>
      </w:r>
      <w:r>
        <w:rPr>
          <w:rFonts w:hint="eastAsia"/>
        </w:rPr>
        <w:br/>
      </w:r>
      <w:r>
        <w:rPr>
          <w:rFonts w:hint="eastAsia"/>
        </w:rPr>
        <w:t>　　　　一、有线数字电视行业客户偏好调查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二、客户对有线数字电视品牌的首要认知渠道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三、有线数字电视品牌忠诚度调查</w:t>
      </w:r>
      <w:r>
        <w:rPr>
          <w:rFonts w:hint="eastAsia"/>
        </w:rPr>
        <w:br/>
      </w:r>
      <w:r>
        <w:rPr>
          <w:rFonts w:hint="eastAsia"/>
        </w:rPr>
        <w:t>　　　　四、有线数字电视行业客户消费理念调研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中国有线数字电视行业竞争格局分析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2025年有线数字电视行业集中度分析</w:t>
      </w:r>
      <w:r>
        <w:rPr>
          <w:rFonts w:hint="eastAsia"/>
        </w:rPr>
        <w:br/>
      </w:r>
      <w:r>
        <w:rPr>
          <w:rFonts w:hint="eastAsia"/>
        </w:rPr>
        <w:t>　　　　一、有线数字电视市场集中度分析</w:t>
      </w:r>
      <w:r>
        <w:rPr>
          <w:rFonts w:hint="eastAsia"/>
        </w:rPr>
        <w:br/>
      </w:r>
      <w:r>
        <w:rPr>
          <w:rFonts w:hint="eastAsia"/>
        </w:rPr>
        <w:t>　　　　二、有线数字电视企业集中度分析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2025-2026年有线数字电视行业竞争格局分析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一、有线数字电视行业竞争策略分析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二、有线数字电视行业竞争格局展望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三、我国有线数字电视市场竞争趋势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有线数字电视行业重点企业发展调研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有线数字电视行业企业经营策略研究分析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有线数字电视企业多样化经营策略分析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一、有线数字电视企业多样化经营情况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二、现行有线数字电视行业多样化经营的方向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大型有线数字电视企业集团未来发展策略分析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对中小有线数字电视企业生产经营的建议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有线数字电视行业投资风险与控制策略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有线数字电视行业SWOT模型分析</w:t>
      </w:r>
      <w:r>
        <w:rPr>
          <w:rFonts w:hint="eastAsia"/>
        </w:rPr>
        <w:br/>
      </w:r>
      <w:r>
        <w:rPr>
          <w:rFonts w:hint="eastAsia"/>
        </w:rPr>
        <w:t>　　　　一、有线数字电视行业优势分析</w:t>
      </w:r>
      <w:r>
        <w:rPr>
          <w:rFonts w:hint="eastAsia"/>
        </w:rPr>
        <w:br/>
      </w:r>
      <w:r>
        <w:rPr>
          <w:rFonts w:hint="eastAsia"/>
        </w:rPr>
        <w:t>　　　　二、有线数字电视行业劣势分析</w:t>
      </w:r>
      <w:r>
        <w:rPr>
          <w:rFonts w:hint="eastAsia"/>
        </w:rPr>
        <w:br/>
      </w:r>
      <w:r>
        <w:rPr>
          <w:rFonts w:hint="eastAsia"/>
        </w:rPr>
        <w:t>　　　　三、有线数字电视行业机会分析</w:t>
      </w:r>
      <w:r>
        <w:rPr>
          <w:rFonts w:hint="eastAsia"/>
        </w:rPr>
        <w:br/>
      </w:r>
      <w:r>
        <w:rPr>
          <w:rFonts w:hint="eastAsia"/>
        </w:rPr>
        <w:t>　　　　四、有线数字电视行业风险分析</w:t>
      </w:r>
      <w:r>
        <w:rPr>
          <w:rFonts w:hint="eastAsia"/>
        </w:rPr>
        <w:br/>
      </w:r>
      <w:r>
        <w:rPr>
          <w:rFonts w:hint="eastAsia"/>
        </w:rPr>
        <w:t>　　第二节 有线数字电视行业投资风险及控制策略分析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一、有线数字电视市场风险及控制策略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二、有线数字电视行业政策风险及控制策略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三、有线数字电视行业经营风险及控制策略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四、有线数字电视同业竞争风险及控制策略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五、有线数字电视行业其他风险及控制策略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2026-2032年中国有线数字电视行业投资潜力及发展趋势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2026-2032年有线数字电视行业投资潜力分析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一、有线数字电视行业重点可投资领域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二、有线数字电视行业目标市场需求潜力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三、有线数字电视行业投资潜力综合评判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　2026-2032年中国有线数字电视行业发展趋势分析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一、2026年有线数字电视市场前景分析</w:t>
      </w:r>
      <w:r>
        <w:rPr>
          <w:rFonts w:hint="eastAsia"/>
        </w:rPr>
        <w:br/>
      </w:r>
      <w:r>
        <w:rPr>
          <w:rFonts w:hint="eastAsia"/>
        </w:rPr>
        <w:t>　　　　二、2026年有线数字电视发展趋势预测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三、2026-2032年我国有线数字电视行业发展剖析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五、未来有线数字电视行业发展变局剖析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有线数字电视介绍</w:t>
      </w:r>
      <w:r>
        <w:rPr>
          <w:rFonts w:hint="eastAsia"/>
        </w:rPr>
        <w:br/>
      </w:r>
      <w:r>
        <w:rPr>
          <w:rFonts w:hint="eastAsia"/>
        </w:rPr>
        <w:t>　　图表 有线数字电视图片</w:t>
      </w:r>
      <w:r>
        <w:rPr>
          <w:rFonts w:hint="eastAsia"/>
        </w:rPr>
        <w:br/>
      </w:r>
      <w:r>
        <w:rPr>
          <w:rFonts w:hint="eastAsia"/>
        </w:rPr>
        <w:t>　　图表 有线数字电视产业链分析</w:t>
      </w:r>
      <w:r>
        <w:rPr>
          <w:rFonts w:hint="eastAsia"/>
        </w:rPr>
        <w:br/>
      </w:r>
      <w:r>
        <w:rPr>
          <w:rFonts w:hint="eastAsia"/>
        </w:rPr>
        <w:t>　　图表 有线数字电视主要特点</w:t>
      </w:r>
      <w:r>
        <w:rPr>
          <w:rFonts w:hint="eastAsia"/>
        </w:rPr>
        <w:br/>
      </w:r>
      <w:r>
        <w:rPr>
          <w:rFonts w:hint="eastAsia"/>
        </w:rPr>
        <w:t>　　图表 有线数字电视政策分析</w:t>
      </w:r>
      <w:r>
        <w:rPr>
          <w:rFonts w:hint="eastAsia"/>
        </w:rPr>
        <w:br/>
      </w:r>
      <w:r>
        <w:rPr>
          <w:rFonts w:hint="eastAsia"/>
        </w:rPr>
        <w:t>　　图表 有线数字电视标准 技术</w:t>
      </w:r>
      <w:r>
        <w:rPr>
          <w:rFonts w:hint="eastAsia"/>
        </w:rPr>
        <w:br/>
      </w:r>
      <w:r>
        <w:rPr>
          <w:rFonts w:hint="eastAsia"/>
        </w:rPr>
        <w:t>　　图表 有线数字电视最新消息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2020-2025年有线数字电视行业市场容量统计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有线数字电视价格走势</w:t>
      </w:r>
      <w:r>
        <w:rPr>
          <w:rFonts w:hint="eastAsia"/>
        </w:rPr>
        <w:br/>
      </w:r>
      <w:r>
        <w:rPr>
          <w:rFonts w:hint="eastAsia"/>
        </w:rPr>
        <w:t>　　图表 2025年有线数字电视成本和利润分析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2025年中国有线数字电视行业竞争力分析</w:t>
      </w:r>
      <w:r>
        <w:rPr>
          <w:rFonts w:hint="eastAsia"/>
        </w:rPr>
        <w:br/>
      </w:r>
      <w:r>
        <w:rPr>
          <w:rFonts w:hint="eastAsia"/>
        </w:rPr>
        <w:t>　　图表 有线数字电视优势</w:t>
      </w:r>
      <w:r>
        <w:rPr>
          <w:rFonts w:hint="eastAsia"/>
        </w:rPr>
        <w:br/>
      </w:r>
      <w:r>
        <w:rPr>
          <w:rFonts w:hint="eastAsia"/>
        </w:rPr>
        <w:t>　　图表 有线数字电视劣势</w:t>
      </w:r>
      <w:r>
        <w:rPr>
          <w:rFonts w:hint="eastAsia"/>
        </w:rPr>
        <w:br/>
      </w:r>
      <w:r>
        <w:rPr>
          <w:rFonts w:hint="eastAsia"/>
        </w:rPr>
        <w:t>　　图表 有线数字电视机会</w:t>
      </w:r>
      <w:r>
        <w:rPr>
          <w:rFonts w:hint="eastAsia"/>
        </w:rPr>
        <w:br/>
      </w:r>
      <w:r>
        <w:rPr>
          <w:rFonts w:hint="eastAsia"/>
        </w:rPr>
        <w:t>　　图表 有线数字电视威胁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**地区有线数字电视市场规模及增长情况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**地区有线数字电视行业市场需求情况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**地区有线数字电视行业市场需求情况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**地区有线数字电视行业市场需求情况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有线数字电视品牌分析</w:t>
      </w:r>
      <w:r>
        <w:rPr>
          <w:rFonts w:hint="eastAsia"/>
        </w:rPr>
        <w:br/>
      </w:r>
      <w:r>
        <w:rPr>
          <w:rFonts w:hint="eastAsia"/>
        </w:rPr>
        <w:t>　　图表 有线数字电视企业（一）概述</w:t>
      </w:r>
      <w:r>
        <w:rPr>
          <w:rFonts w:hint="eastAsia"/>
        </w:rPr>
        <w:br/>
      </w:r>
      <w:r>
        <w:rPr>
          <w:rFonts w:hint="eastAsia"/>
        </w:rPr>
        <w:t>　　图表 企业有线数字电视业务分析</w:t>
      </w:r>
      <w:r>
        <w:rPr>
          <w:rFonts w:hint="eastAsia"/>
        </w:rPr>
        <w:br/>
      </w:r>
      <w:r>
        <w:rPr>
          <w:rFonts w:hint="eastAsia"/>
        </w:rPr>
        <w:t>　　图表 有线数字电视企业（一）经营情况分析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有线数字电视企业（一）盈利能力情况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有线数字电视企业（二）简介</w:t>
      </w:r>
      <w:r>
        <w:rPr>
          <w:rFonts w:hint="eastAsia"/>
        </w:rPr>
        <w:br/>
      </w:r>
      <w:r>
        <w:rPr>
          <w:rFonts w:hint="eastAsia"/>
        </w:rPr>
        <w:t>　　图表 企业有线数字电视业务</w:t>
      </w:r>
      <w:r>
        <w:rPr>
          <w:rFonts w:hint="eastAsia"/>
        </w:rPr>
        <w:br/>
      </w:r>
      <w:r>
        <w:rPr>
          <w:rFonts w:hint="eastAsia"/>
        </w:rPr>
        <w:t>　　图表 有线数字电视企业（二）经营情况分析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有线数字电视企业（二）盈利能力情况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有线数字电视企业（三）概况</w:t>
      </w:r>
      <w:r>
        <w:rPr>
          <w:rFonts w:hint="eastAsia"/>
        </w:rPr>
        <w:br/>
      </w:r>
      <w:r>
        <w:rPr>
          <w:rFonts w:hint="eastAsia"/>
        </w:rPr>
        <w:t>　　图表 企业有线数字电视业务情况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有线数字电视企业（三）盈利能力情况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有线数字电视企业（三）成长能力情况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有线数字电视发展有利因素分析</w:t>
      </w:r>
      <w:r>
        <w:rPr>
          <w:rFonts w:hint="eastAsia"/>
        </w:rPr>
        <w:br/>
      </w:r>
      <w:r>
        <w:rPr>
          <w:rFonts w:hint="eastAsia"/>
        </w:rPr>
        <w:t>　　图表 有线数字电视发展不利因素分析</w:t>
      </w:r>
      <w:r>
        <w:rPr>
          <w:rFonts w:hint="eastAsia"/>
        </w:rPr>
        <w:br/>
      </w:r>
      <w:r>
        <w:rPr>
          <w:rFonts w:hint="eastAsia"/>
        </w:rPr>
        <w:t>　　图表 进入有线数字电视行业壁垒</w:t>
      </w:r>
      <w:r>
        <w:rPr>
          <w:rFonts w:hint="eastAsia"/>
        </w:rPr>
        <w:br/>
      </w:r>
      <w:r>
        <w:rPr>
          <w:rFonts w:hint="eastAsia"/>
        </w:rPr>
        <w:t>　　图表 2026-2032年中国有线数字电视行业市场容量预测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2026-2032年中国有线数字电视行业市场规模预测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2026-2032年中国有线数字电视市场前景分析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2026-2032年中国有线数字电视行业风险研究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2026-2032年中国有线数字电视行业发展趋势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d4b92d9064134" w:history="1">
        <w:r>
          <w:rPr>
            <w:rStyle w:val="Hyperlink"/>
          </w:rPr>
          <w:t>中国有线数字电视行业现状调研与市场前景预测报告（2026-2032年）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d4b92d9064134" w:history="1">
        <w:r>
          <w:rPr>
            <w:rStyle w:val="Hyperlink"/>
          </w:rPr>
          <w:t>https://www.20087.com/5/63/YouXianShuZiDianShiFaZhanXianZhuangQianJing.html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热点：2026有线电视费新规定、有线数字电视机顶盒、有线电视能收多少个台、有线数字电视节目表、用机顶盒看电视收费吗、高清有线数字电视、怎么看电视机型号、江苏有线数字电视、一户宽带能带几台电视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d7de0a27443df" w:history="1">
      <w:r>
        <w:rPr>
          <w:rStyle w:val="Hyperlink"/>
        </w:rPr>
        <w:t>中国有线数字电视行业现状调研与市场前景预测报告（2026-2032年）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ouXianShuZiDianShiFaZhanXianZhuangQianJing.html" TargetMode="External" Id="R737d4b92d906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ouXianShuZiDianShiFaZhanXianZhuangQianJing.html" TargetMode="External" Id="R55fd7de0a27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2026-07-13T00:45:34Z</dcterms:created>
  <dcterms:modified xsi:type="dcterms:W3CDTF">2026-07-13T01:45:34Z</dcterms:modified>
  <dc:subject>中国有线数字电视行业现状调研与市场前景预测报告（2026-2032年）</dc:subject>
  <dc:title>中国有线数字电视行业现状调研与市场前景预测报告（2026-2032年）</dc:title>
  <cp:keywords>中国有线数字电视行业现状调研与市场前景预测报告（2026-2032年）</cp:keywords>
  <dc:description>中国有线数字电视行业现状调研与市场前景预测报告（2026-2032年）</dc:description>
</cp:coreProperties>
</file>