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032674494c79" w:history="1">
              <w:r>
                <w:rPr>
                  <w:rStyle w:val="Hyperlink"/>
                </w:rPr>
                <w:t>2025版中国b2c在线购物市场深度调研与行业前景预测报告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032674494c79" w:history="1">
              <w:r>
                <w:rPr>
                  <w:rStyle w:val="Hyperlink"/>
                </w:rPr>
                <w:t>2025版中国b2c在线购物市场深度调研与行业前景预测报告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032674494c79" w:history="1">
                <w:r>
                  <w:rPr>
                    <w:rStyle w:val="Hyperlink"/>
                  </w:rPr>
                  <w:t>https://www.20087.com/5/03/b2cZaiXianGouWuShiChangDiaoChaBaoGao.html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（Business-to-Consumer）在线购物是指商家直接面向消费者的电子商务活动。近年来，随着互联网技术的飞速发展和消费者购物习惯的变化，b2c在线购物市场呈现出快速增长的趋势。各大电商平台通过不断优化用户体验、丰富商品种类、提升物流效率等多种手段，吸引了大量消费者。同时，移动支付技术的成熟也为在线购物提供了更加便捷的支付方式。此外，社交媒体的兴起为b2c在线购物提供了新的营销渠道，增强了消费者的参与感和互动性。</w:t>
      </w:r>
      <w:r>
        <w:rPr>
          <w:rFonts w:hint="eastAsia"/>
        </w:rPr>
        <w:br/>
      </w:r>
      <w:r>
        <w:rPr>
          <w:rFonts w:hint="eastAsia"/>
        </w:rPr>
        <w:t>　　未来，b2c在线购物将持续向个性化、智能化方向发展。一方面，通过大数据和人工智能技术的应用，电商平台能够更加精准地分析消费者行为，提供个性化推荐服务，提升购物体验。另一方面，随着5G网络的普及和物联网技术的发展，线上线下融合的新零售模式将进一步深化，消费者可以在实体店内体验商品，同时享受线上购物的便捷。此外，绿色环保理念的推广也将促使电商平台采取更多可持续发展的措施，如使用环保包装材料、推行二手商品交易平台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三、2025年网络购物跻身十大网络应用之列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四、2025年地方规范开启网络购物有章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2025-2031年中国在线购物产业社会环境分析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2025-2031年中国b2c在线购物产业市场研究</w:t>
      </w:r>
      <w:r>
        <w:rPr>
          <w:rFonts w:hint="eastAsia"/>
        </w:rPr>
        <w:br/>
      </w:r>
      <w:r>
        <w:rPr>
          <w:rFonts w:hint="eastAsia"/>
        </w:rPr>
        <w:t>　　第一节 2025-2031年中国b2c在线购物发展概述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2025-2031年中国b2c在线购物市场分析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2025-2031年中国网络购物的社会效应分析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2025-2031年中国网络购物发展动态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一、国庆黄金周网络购物日均消费3亿元</w:t>
      </w:r>
      <w:r>
        <w:rPr>
          <w:rFonts w:hint="eastAsia"/>
        </w:rPr>
        <w:br/>
      </w:r>
      <w:r>
        <w:rPr>
          <w:rFonts w:hint="eastAsia"/>
        </w:rPr>
        <w:t>　　　　二、2025年殴债危机为网络购物发展带来机遇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三、2025年国外知名厂商开始涉足中国网络购物市场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四、2025年春节 个性创意年货走俏网络购物</w:t>
      </w:r>
      <w:r>
        <w:rPr>
          <w:rFonts w:hint="eastAsia"/>
        </w:rPr>
        <w:br/>
      </w:r>
      <w:r>
        <w:rPr>
          <w:rFonts w:hint="eastAsia"/>
        </w:rPr>
        <w:t>　　第五节 2025-2031年中国网络购物发展的问题及对策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2025-2031年中国b2c电子商务市场运行分析</w:t>
      </w:r>
      <w:r>
        <w:rPr>
          <w:rFonts w:hint="eastAsia"/>
        </w:rPr>
        <w:br/>
      </w:r>
      <w:r>
        <w:rPr>
          <w:rFonts w:hint="eastAsia"/>
        </w:rPr>
        <w:t>　　第一节 2025-2031年国际b2c电子商务市场分析</w:t>
      </w:r>
      <w:r>
        <w:rPr>
          <w:rFonts w:hint="eastAsia"/>
        </w:rPr>
        <w:br/>
      </w:r>
      <w:r>
        <w:rPr>
          <w:rFonts w:hint="eastAsia"/>
        </w:rPr>
        <w:t>　　　　一、英国b2c电子商务市场分析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三、2025年美国b2c电子商务市场发展现状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2025-2031年中国b2c电子商务市场运行阐述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2025-2031年中国电子商务b2c市场分析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三、2025年日用百货成为我国b2c市场新增长点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四、2025年中国出版物b2c网络零售市场分析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第四节 2025-2031年中国b2c电子商务经营分析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2025-2031年中国b2c电子商务营销分析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2019-2024年中国b2c在线购物投资机会分析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2019-2024年中国b2c在线购物投资风险分析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中^智林：济研：2019-2024年中国b2c在线购物发展建议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2019-2024年我国网上购物市场结构分析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2019-2024年我国b2c电子商务销售规模分析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 2025年中国b2c电子商务市场额</w:t>
      </w:r>
      <w:r>
        <w:rPr>
          <w:rFonts w:hint="eastAsia"/>
        </w:rPr>
        <w:br/>
      </w:r>
      <w:r>
        <w:rPr>
          <w:rFonts w:hint="eastAsia"/>
        </w:rPr>
        <w:t>　　图表 6 亚马逊历年营业情况</w:t>
      </w:r>
      <w:r>
        <w:rPr>
          <w:rFonts w:hint="eastAsia"/>
        </w:rPr>
        <w:br/>
      </w:r>
      <w:r>
        <w:rPr>
          <w:rFonts w:hint="eastAsia"/>
        </w:rPr>
        <w:t>　　图表 7 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2025年人民币存贷 款利率表</w:t>
      </w:r>
      <w:r>
        <w:rPr>
          <w:rFonts w:hint="eastAsia"/>
        </w:rPr>
        <w:br/>
      </w:r>
      <w:r>
        <w:rPr>
          <w:rFonts w:hint="eastAsia"/>
        </w:rPr>
        <w:t>　　图表 10 2019-2024年财政收入</w:t>
      </w:r>
      <w:r>
        <w:rPr>
          <w:rFonts w:hint="eastAsia"/>
        </w:rPr>
        <w:br/>
      </w:r>
      <w:r>
        <w:rPr>
          <w:rFonts w:hint="eastAsia"/>
        </w:rPr>
        <w:t>　　图表 11 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 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14 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 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 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19 用户使用购物网站的情况</w:t>
      </w:r>
      <w:r>
        <w:rPr>
          <w:rFonts w:hint="eastAsia"/>
        </w:rPr>
        <w:br/>
      </w:r>
      <w:r>
        <w:rPr>
          <w:rFonts w:hint="eastAsia"/>
        </w:rPr>
        <w:t>　　图表 20 2025年淘宝创造的就业岗位收入情况</w:t>
      </w:r>
      <w:r>
        <w:rPr>
          <w:rFonts w:hint="eastAsia"/>
        </w:rPr>
        <w:br/>
      </w:r>
      <w:r>
        <w:rPr>
          <w:rFonts w:hint="eastAsia"/>
        </w:rPr>
        <w:t>　　图表 21 2025年淘宝创造的就业岗位地区分布情况</w:t>
      </w:r>
      <w:r>
        <w:rPr>
          <w:rFonts w:hint="eastAsia"/>
        </w:rPr>
        <w:br/>
      </w:r>
      <w:r>
        <w:rPr>
          <w:rFonts w:hint="eastAsia"/>
        </w:rPr>
        <w:t>　　图表 22 2025年淘宝创造的就业岗位年龄分布情况</w:t>
      </w:r>
      <w:r>
        <w:rPr>
          <w:rFonts w:hint="eastAsia"/>
        </w:rPr>
        <w:br/>
      </w:r>
      <w:r>
        <w:rPr>
          <w:rFonts w:hint="eastAsia"/>
        </w:rPr>
        <w:t>　　图表 23 卖家开始经营的网店的时间</w:t>
      </w:r>
      <w:r>
        <w:rPr>
          <w:rFonts w:hint="eastAsia"/>
        </w:rPr>
        <w:br/>
      </w:r>
      <w:r>
        <w:rPr>
          <w:rFonts w:hint="eastAsia"/>
        </w:rPr>
        <w:t>　　图表 24 2025年杭州地区大学生淘宝店铺月销售额分布情况</w:t>
      </w:r>
      <w:r>
        <w:rPr>
          <w:rFonts w:hint="eastAsia"/>
        </w:rPr>
        <w:br/>
      </w:r>
      <w:r>
        <w:rPr>
          <w:rFonts w:hint="eastAsia"/>
        </w:rPr>
        <w:t>　　图表 25 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26 用户网上购物的商品类型</w:t>
      </w:r>
      <w:r>
        <w:rPr>
          <w:rFonts w:hint="eastAsia"/>
        </w:rPr>
        <w:br/>
      </w:r>
      <w:r>
        <w:rPr>
          <w:rFonts w:hint="eastAsia"/>
        </w:rPr>
        <w:t>　　图表 27 位列网购前十二位的商品类型</w:t>
      </w:r>
      <w:r>
        <w:rPr>
          <w:rFonts w:hint="eastAsia"/>
        </w:rPr>
        <w:br/>
      </w:r>
      <w:r>
        <w:rPr>
          <w:rFonts w:hint="eastAsia"/>
        </w:rPr>
        <w:t>　　图表 28 网上购物者顾客满意度指数量表</w:t>
      </w:r>
      <w:r>
        <w:rPr>
          <w:rFonts w:hint="eastAsia"/>
        </w:rPr>
        <w:br/>
      </w:r>
      <w:r>
        <w:rPr>
          <w:rFonts w:hint="eastAsia"/>
        </w:rPr>
        <w:t>　　图表 29 2019-2024年中国b2c家电网络购物市场规模</w:t>
      </w:r>
      <w:r>
        <w:rPr>
          <w:rFonts w:hint="eastAsia"/>
        </w:rPr>
        <w:br/>
      </w:r>
      <w:r>
        <w:rPr>
          <w:rFonts w:hint="eastAsia"/>
        </w:rPr>
        <w:t>　　图表 30 网购总额的增长远超全国消费品销售总额的增长</w:t>
      </w:r>
      <w:r>
        <w:rPr>
          <w:rFonts w:hint="eastAsia"/>
        </w:rPr>
        <w:br/>
      </w:r>
      <w:r>
        <w:rPr>
          <w:rFonts w:hint="eastAsia"/>
        </w:rPr>
        <w:t>　　图表 31 网购人数和上网人数的比较</w:t>
      </w:r>
      <w:r>
        <w:rPr>
          <w:rFonts w:hint="eastAsia"/>
        </w:rPr>
        <w:br/>
      </w:r>
      <w:r>
        <w:rPr>
          <w:rFonts w:hint="eastAsia"/>
        </w:rPr>
        <w:t>　　图表 32 人均网购金额和城镇人均可支配金额的比较</w:t>
      </w:r>
      <w:r>
        <w:rPr>
          <w:rFonts w:hint="eastAsia"/>
        </w:rPr>
        <w:br/>
      </w:r>
      <w:r>
        <w:rPr>
          <w:rFonts w:hint="eastAsia"/>
        </w:rPr>
        <w:t>　　图表 33 网民半年网上购物金额</w:t>
      </w:r>
      <w:r>
        <w:rPr>
          <w:rFonts w:hint="eastAsia"/>
        </w:rPr>
        <w:br/>
      </w:r>
      <w:r>
        <w:rPr>
          <w:rFonts w:hint="eastAsia"/>
        </w:rPr>
        <w:t>　　图表 34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35 图书音像类网站/频道周均覆盖数统计排名</w:t>
      </w:r>
      <w:r>
        <w:rPr>
          <w:rFonts w:hint="eastAsia"/>
        </w:rPr>
        <w:br/>
      </w:r>
      <w:r>
        <w:rPr>
          <w:rFonts w:hint="eastAsia"/>
        </w:rPr>
        <w:t>　　图表 36 当当网发展历程</w:t>
      </w:r>
      <w:r>
        <w:rPr>
          <w:rFonts w:hint="eastAsia"/>
        </w:rPr>
        <w:br/>
      </w:r>
      <w:r>
        <w:rPr>
          <w:rFonts w:hint="eastAsia"/>
        </w:rPr>
        <w:t>　　图表 37 各大网占市场额</w:t>
      </w:r>
      <w:r>
        <w:rPr>
          <w:rFonts w:hint="eastAsia"/>
        </w:rPr>
        <w:br/>
      </w:r>
      <w:r>
        <w:rPr>
          <w:rFonts w:hint="eastAsia"/>
        </w:rPr>
        <w:t>　　图表 38 各大网无显示认知（百分比）</w:t>
      </w:r>
      <w:r>
        <w:rPr>
          <w:rFonts w:hint="eastAsia"/>
        </w:rPr>
        <w:br/>
      </w:r>
      <w:r>
        <w:rPr>
          <w:rFonts w:hint="eastAsia"/>
        </w:rPr>
        <w:t>　　图表 39 用户特征</w:t>
      </w:r>
      <w:r>
        <w:rPr>
          <w:rFonts w:hint="eastAsia"/>
        </w:rPr>
        <w:br/>
      </w:r>
      <w:r>
        <w:rPr>
          <w:rFonts w:hint="eastAsia"/>
        </w:rPr>
        <w:t>　　图表 40 当当网覆盖网上主流消费群体</w:t>
      </w:r>
      <w:r>
        <w:rPr>
          <w:rFonts w:hint="eastAsia"/>
        </w:rPr>
        <w:br/>
      </w:r>
      <w:r>
        <w:rPr>
          <w:rFonts w:hint="eastAsia"/>
        </w:rPr>
        <w:t>　　图表 41 卓越网发展历程</w:t>
      </w:r>
      <w:r>
        <w:rPr>
          <w:rFonts w:hint="eastAsia"/>
        </w:rPr>
        <w:br/>
      </w:r>
      <w:r>
        <w:rPr>
          <w:rFonts w:hint="eastAsia"/>
        </w:rPr>
        <w:t>　　图表 42 中国b2c在线购物网站分类</w:t>
      </w:r>
      <w:r>
        <w:rPr>
          <w:rFonts w:hint="eastAsia"/>
        </w:rPr>
        <w:br/>
      </w:r>
      <w:r>
        <w:rPr>
          <w:rFonts w:hint="eastAsia"/>
        </w:rPr>
        <w:t>　　图表 43 2025年中国b2c网站用户体验排行榜</w:t>
      </w:r>
      <w:r>
        <w:rPr>
          <w:rFonts w:hint="eastAsia"/>
        </w:rPr>
        <w:br/>
      </w:r>
      <w:r>
        <w:rPr>
          <w:rFonts w:hint="eastAsia"/>
        </w:rPr>
        <w:t>　　图表 44 2025年京、沪、穗、深网上购物规模与渗透率</w:t>
      </w:r>
      <w:r>
        <w:rPr>
          <w:rFonts w:hint="eastAsia"/>
        </w:rPr>
        <w:br/>
      </w:r>
      <w:r>
        <w:rPr>
          <w:rFonts w:hint="eastAsia"/>
        </w:rPr>
        <w:t>　　图表 45 2025年购物类网站综合流量排名</w:t>
      </w:r>
      <w:r>
        <w:rPr>
          <w:rFonts w:hint="eastAsia"/>
        </w:rPr>
        <w:br/>
      </w:r>
      <w:r>
        <w:rPr>
          <w:rFonts w:hint="eastAsia"/>
        </w:rPr>
        <w:t>　　图表 46 2025年中国网络购物交易额市场额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032674494c79" w:history="1">
        <w:r>
          <w:rPr>
            <w:rStyle w:val="Hyperlink"/>
          </w:rPr>
          <w:t>2025版中国b2c在线购物市场深度调研与行业前景预测报告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032674494c79" w:history="1">
        <w:r>
          <w:rPr>
            <w:rStyle w:val="Hyperlink"/>
          </w:rPr>
          <w:t>https://www.20087.com/5/03/b2cZaiXianGouWuShiChangDiaoChaBaoGao.html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热点：b2c有哪些网站、b2c在线购物流程图、网上购物B2C商城、b2c网上购物类型包括哪些、B2C购物系统、b2c购物平台、b2c电子商务购物网站有哪些、b2c网上购物的基本流程、请说出b2c在线购物的流程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aa4aa7da41aa" w:history="1">
      <w:r>
        <w:rPr>
          <w:rStyle w:val="Hyperlink"/>
        </w:rPr>
        <w:t>2025版中国b2c在线购物市场深度调研与行业前景预测报告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2cZaiXianGouWuShiChangDiaoChaBaoGao.html" TargetMode="External" Id="R3c8f0326744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2cZaiXianGouWuShiChangDiaoChaBaoGao.html" TargetMode="External" Id="Rd8e6aa4aa7da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2024-08-23T23:33:00Z</dcterms:created>
  <dcterms:modified xsi:type="dcterms:W3CDTF">2024-08-24T00:33:00Z</dcterms:modified>
  <dc:subject>2025版中国b2c在线购物市场深度调研与行业前景预测报告</dc:subject>
  <dc:title>2025版中国b2c在线购物市场深度调研与行业前景预测报告</dc:title>
  <cp:keywords>2025版中国b2c在线购物市场深度调研与行业前景预测报告</cp:keywords>
  <dc:description>2025版中国b2c在线购物市场深度调研与行业前景预测报告</dc:description>
</cp:coreProperties>
</file>