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5becfefb41af" w:history="1">
              <w:r>
                <w:rPr>
                  <w:rStyle w:val="Hyperlink"/>
                </w:rPr>
                <w:t>中国以太网交换机行业现状调研分析及市场前景预测报告（2026-2032年）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5becfefb41af" w:history="1">
              <w:r>
                <w:rPr>
                  <w:rStyle w:val="Hyperlink"/>
                </w:rPr>
                <w:t>中国以太网交换机行业现状调研分析及市场前景预测报告（2026-2032年）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5becfefb41af" w:history="1">
                <w:r>
                  <w:rPr>
                    <w:rStyle w:val="Hyperlink"/>
                  </w:rPr>
                  <w:t>https://www.20087.com/5/73/YiTaiWangJiaoHuanJiHangYeQianJing.html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交换机是构建局域网与数据中心网络的核心设备，通过MAC地址学习实现数据帧高效转发。以太网交换机按应用场景分为接入层、汇聚层与核心层，普遍支持千兆至400G端口速率，并集成VLAN、QoS、STP等二三层功能。在云计算与AI集群驱动下，高端数据中心交换机采用Spine-Leaf架构，支持RDMA over Converged Ethernet（RoCE）以降低延迟。白盒交换机与SONiC等开源网络操作系统加速软硬解耦。然而，传统交换芯片仍依赖少数供应商，定制灵活性受限；且面对东西向流量激增，缓冲区管理与拥塞控制算法面临挑战。此外，IPv6全面部署对设备协议栈提出新要求。</w:t>
      </w:r>
      <w:r>
        <w:rPr>
          <w:rFonts w:hint="eastAsia"/>
        </w:rPr>
        <w:br/>
      </w:r>
      <w:r>
        <w:rPr>
          <w:rFonts w:hint="eastAsia"/>
        </w:rPr>
        <w:t>　　未来，以太网交换机将向800G/1.6T超宽接口、内生智能与开放生态深化发展。硅光共封装（CPO）技术将解决电互联带宽瓶颈；可编程数据平面（如P4语言）使交换逻辑按需定义。AI原生交换机可实时分析流量模式，动态调整队列策略以保障关键应用SLA。在架构上，Disaggregated Rack Design（DRD）将计算、存储、网络资源池化，交换机作为高速互连中枢。同时，零信任安全引擎将嵌入交换芯片，实现微隔离与威胁阻断。长远看，以太网交换机将从连接设备升级为具备感知、决策与自治能力的智能网络基座，在东数西算与算网融合战略中构筑高效、安全、绿色的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5becfefb41af" w:history="1">
        <w:r>
          <w:rPr>
            <w:rStyle w:val="Hyperlink"/>
          </w:rPr>
          <w:t>中国以太网交换机行业现状调研分析及市场前景预测报告（2026-2032年）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以太网交换机行业的市场规模、竞争格局及技术发展现状。报告详细梳理了以太网交换机产业链结构、区域分布特征及以太网交换机市场需求变化，重点评估了以太网交换机重点企业的市场表现与战略布局。通过对政策环境、技术创新方向及消费趋势的分析，科学预测了以太网交换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网管盒式交换机</w:t>
      </w:r>
      <w:r>
        <w:rPr>
          <w:rFonts w:hint="eastAsia"/>
        </w:rPr>
        <w:br/>
      </w:r>
      <w:r>
        <w:rPr>
          <w:rFonts w:hint="eastAsia"/>
        </w:rPr>
        <w:t>　　　　1.2.3 非网管盒式交换机</w:t>
      </w:r>
      <w:r>
        <w:rPr>
          <w:rFonts w:hint="eastAsia"/>
        </w:rPr>
        <w:br/>
      </w:r>
      <w:r>
        <w:rPr>
          <w:rFonts w:hint="eastAsia"/>
        </w:rPr>
        <w:t>　　　　1.2.4 箱式交换机</w:t>
      </w:r>
      <w:r>
        <w:rPr>
          <w:rFonts w:hint="eastAsia"/>
        </w:rPr>
        <w:br/>
      </w:r>
      <w:r>
        <w:rPr>
          <w:rFonts w:hint="eastAsia"/>
        </w:rPr>
        <w:t>　　1.3 从不同应用，以太网交换机主要包括如下几个方面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中国以太网交换机发展现状及未来趋势（2021-2032）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中国市场主要厂商以太网交换机产品类型及应用</w:t>
      </w:r>
      <w:r>
        <w:rPr>
          <w:rFonts w:hint="eastAsia"/>
        </w:rPr>
        <w:br/>
      </w:r>
      <w:r>
        <w:rPr>
          <w:rFonts w:hint="eastAsia"/>
        </w:rPr>
        <w:t>　　2.7 以太网交换机行业集中度、竞争程度分析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重点企业（25）在中国市场以太网交换机销量、收入、价格及毛利率（2021-2026）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以太网交换机中国企业SWOT分析</w:t>
      </w:r>
      <w:r>
        <w:rPr>
          <w:rFonts w:hint="eastAsia"/>
        </w:rPr>
        <w:br/>
      </w:r>
      <w:r>
        <w:rPr>
          <w:rFonts w:hint="eastAsia"/>
        </w:rPr>
        <w:t>　　6.6 以太网交换机行业发展分析---行业政策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以太网交换机行业产业链简介</w:t>
      </w:r>
      <w:r>
        <w:rPr>
          <w:rFonts w:hint="eastAsia"/>
        </w:rPr>
        <w:br/>
      </w:r>
      <w:r>
        <w:rPr>
          <w:rFonts w:hint="eastAsia"/>
        </w:rPr>
        <w:t>　　7.2 以太网交换机产业链分析-上游</w:t>
      </w:r>
      <w:r>
        <w:rPr>
          <w:rFonts w:hint="eastAsia"/>
        </w:rPr>
        <w:br/>
      </w:r>
      <w:r>
        <w:rPr>
          <w:rFonts w:hint="eastAsia"/>
        </w:rPr>
        <w:t>　　7.3 以太网交换机产业链分析-中游</w:t>
      </w:r>
      <w:r>
        <w:rPr>
          <w:rFonts w:hint="eastAsia"/>
        </w:rPr>
        <w:br/>
      </w:r>
      <w:r>
        <w:rPr>
          <w:rFonts w:hint="eastAsia"/>
        </w:rPr>
        <w:t>　　7.4 以太网交换机产业链分析-下游</w:t>
      </w:r>
      <w:r>
        <w:rPr>
          <w:rFonts w:hint="eastAsia"/>
        </w:rPr>
        <w:br/>
      </w:r>
      <w:r>
        <w:rPr>
          <w:rFonts w:hint="eastAsia"/>
        </w:rPr>
        <w:t>　　7.5 以太网交换机行业采购模式</w:t>
      </w:r>
      <w:r>
        <w:rPr>
          <w:rFonts w:hint="eastAsia"/>
        </w:rPr>
        <w:br/>
      </w:r>
      <w:r>
        <w:rPr>
          <w:rFonts w:hint="eastAsia"/>
        </w:rPr>
        <w:t>　　7.6 以太网交换机行业生产模式</w:t>
      </w:r>
      <w:r>
        <w:rPr>
          <w:rFonts w:hint="eastAsia"/>
        </w:rPr>
        <w:br/>
      </w:r>
      <w:r>
        <w:rPr>
          <w:rFonts w:hint="eastAsia"/>
        </w:rPr>
        <w:t>　　7.7 以太网交换机行业销售模式及销售渠道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中国本土以太网交换机产能、产量分析</w:t>
      </w:r>
      <w:r>
        <w:rPr>
          <w:rFonts w:hint="eastAsia"/>
        </w:rPr>
        <w:br/>
      </w:r>
      <w:r>
        <w:rPr>
          <w:rFonts w:hint="eastAsia"/>
        </w:rPr>
        <w:t>　　8.1 中国以太网交换机供需现状及预测（2021-2032）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以太网交换机生产基地、总部、竞争对手及市场地位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以太网交换机销量（台）、收入（万元）、价格（元/台）及毛利率（2021-2026）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中国市场不同产品类型以太网交换机销量（2021-2026）&amp;（台）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中国市场不同产品类型以太网交换机销量市场份额（2021-2026）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中国市场不同产品类型以太网交换机销量预测（2027-2032）&amp;（台）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中国市场不同产品类型以太网交换机销量市场份额预测（2027-2032）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中国市场不同产品类型以太网交换机规模（2021-2026）&amp;（万元）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中国市场不同产品类型以太网交换机规模市场份额（2021-2026）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中国市场不同产品类型以太网交换机规模预测（2027-2032）&amp;（万元）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中国市场不同产品类型以太网交换机规模市场份额预测（2027-2032）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中国市场不同应用以太网交换机销量（2021-2026）&amp;（台）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中国市场不同应用以太网交换机销量市场份额（2021-2026）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中国市场不同应用以太网交换机销量预测（2027-2032）&amp;（台）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中国市场不同应用以太网交换机销量市场份额预测（2027-2032）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中国市场不同应用以太网交换机规模（2021-2026）&amp;（万元）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中国市场不同应用以太网交换机规模市场份额（2021-2026）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中国市场不同应用以太网交换机规模预测（2027-2032）&amp;（万元）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中国市场不同应用以太网交换机规模市场份额预测（2027-2032）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以太网交换机行业发展分析---发展趋势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以太网交换机行业发展分析---厂商壁垒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以太网交换机行业发展分析---驱动因素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以太网交换机行业发展分析---制约因素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以太网交换机行业相关重点政策一览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以太网交换机行业供应链分析</w:t>
      </w:r>
      <w:r>
        <w:rPr>
          <w:rFonts w:hint="eastAsia"/>
        </w:rPr>
        <w:br/>
      </w:r>
      <w:r>
        <w:rPr>
          <w:rFonts w:hint="eastAsia"/>
        </w:rPr>
        <w:t>　　表 161： 以太网交换机上游原料供应商</w:t>
      </w:r>
      <w:r>
        <w:rPr>
          <w:rFonts w:hint="eastAsia"/>
        </w:rPr>
        <w:br/>
      </w:r>
      <w:r>
        <w:rPr>
          <w:rFonts w:hint="eastAsia"/>
        </w:rPr>
        <w:t>　　表 162： 以太网交换机行业主要下游客户</w:t>
      </w:r>
      <w:r>
        <w:rPr>
          <w:rFonts w:hint="eastAsia"/>
        </w:rPr>
        <w:br/>
      </w:r>
      <w:r>
        <w:rPr>
          <w:rFonts w:hint="eastAsia"/>
        </w:rPr>
        <w:t>　　表 163： 以太网交换机典型经销商</w:t>
      </w:r>
      <w:r>
        <w:rPr>
          <w:rFonts w:hint="eastAsia"/>
        </w:rPr>
        <w:br/>
      </w:r>
      <w:r>
        <w:rPr>
          <w:rFonts w:hint="eastAsia"/>
        </w:rPr>
        <w:t>　　表 164： 中国以太网交换机产量、销量、进口量及出口量（2021-2026）&amp;（台）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中国以太网交换机产量、销量、进口量及出口量预测（2027-2032）&amp;（台）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中国市场以太网交换机主要进口来源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中国市场以太网交换机主要出口目的地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网管盒式交换机产品图片</w:t>
      </w:r>
      <w:r>
        <w:rPr>
          <w:rFonts w:hint="eastAsia"/>
        </w:rPr>
        <w:br/>
      </w:r>
      <w:r>
        <w:rPr>
          <w:rFonts w:hint="eastAsia"/>
        </w:rPr>
        <w:t>　　图 4： 非网管盒式交换机产品图片</w:t>
      </w:r>
      <w:r>
        <w:rPr>
          <w:rFonts w:hint="eastAsia"/>
        </w:rPr>
        <w:br/>
      </w:r>
      <w:r>
        <w:rPr>
          <w:rFonts w:hint="eastAsia"/>
        </w:rPr>
        <w:t>　　图 5： 箱式交换机产品图片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中国不同应用以太网交换机市场份额2025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中国市场以太网交换机市场规模，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中国市场以太网交换机收入及增长率（2021-2032）&amp;（万元）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中国市场以太网交换机销量及增长率（2021-2032）&amp;（台）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2025年中国市场主要厂商以太网交换机销量市场份额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2025年中国市场主要厂商以太网交换机收入市场份额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2025年中国市场前五大厂商以太网交换机市场份额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2025年中国市场以太网交换机第一梯队、第二梯队和第三梯队厂商（品牌）及市场份额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中国市场不同产品类型以太网交换机价格走势（2021-2032）&amp;（元/台）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中国市场不同应用以太网交换机价格走势（2021-2032）&amp;（元/台）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以太网交换机中国企业SWOT分析</w:t>
      </w:r>
      <w:r>
        <w:rPr>
          <w:rFonts w:hint="eastAsia"/>
        </w:rPr>
        <w:br/>
      </w:r>
      <w:r>
        <w:rPr>
          <w:rFonts w:hint="eastAsia"/>
        </w:rPr>
        <w:t>　　图 21： 以太网交换机产业链</w:t>
      </w:r>
      <w:r>
        <w:rPr>
          <w:rFonts w:hint="eastAsia"/>
        </w:rPr>
        <w:br/>
      </w:r>
      <w:r>
        <w:rPr>
          <w:rFonts w:hint="eastAsia"/>
        </w:rPr>
        <w:t>　　图 22： 以太网交换机行业采购模式分析</w:t>
      </w:r>
      <w:r>
        <w:rPr>
          <w:rFonts w:hint="eastAsia"/>
        </w:rPr>
        <w:br/>
      </w:r>
      <w:r>
        <w:rPr>
          <w:rFonts w:hint="eastAsia"/>
        </w:rPr>
        <w:t>　　图 23： 以太网交换机行业生产模式分析</w:t>
      </w:r>
      <w:r>
        <w:rPr>
          <w:rFonts w:hint="eastAsia"/>
        </w:rPr>
        <w:br/>
      </w:r>
      <w:r>
        <w:rPr>
          <w:rFonts w:hint="eastAsia"/>
        </w:rPr>
        <w:t>　　图 24： 以太网交换机行业销售模式分析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中国以太网交换机产能、产量、产能利用率及发展趋势（2021-2032）&amp;（台）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中国以太网交换机产量、市场需求量及发展趋势（2021-2032）&amp;（台）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5becfefb41af" w:history="1">
        <w:r>
          <w:rPr>
            <w:rStyle w:val="Hyperlink"/>
          </w:rPr>
          <w:t>中国以太网交换机行业现状调研分析及市场前景预测报告（2026-2032年）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5becfefb41af" w:history="1">
        <w:r>
          <w:rPr>
            <w:rStyle w:val="Hyperlink"/>
          </w:rPr>
          <w:t>https://www.20087.com/5/73/YiTaiWangJiaoHuanJiHangYeQianJing.html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是干嘛用的、以太网交换机怎么连接、交换机8个口怎么插、以太网交换机是什么、交换机品牌排行前十名、以太网交换机的工作原理、以太网交换机的实质是什么、以太网交换机工作在哪一层、网络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edc70f0e4d4d" w:history="1">
      <w:r>
        <w:rPr>
          <w:rStyle w:val="Hyperlink"/>
        </w:rPr>
        <w:t>中国以太网交换机行业现状调研分析及市场前景预测报告（2026-2032年）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TaiWangJiaoHuanJiHangYeQianJing.html" TargetMode="External" Id="R592f5becfef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TaiWangJiaoHuanJiHangYeQianJing.html" TargetMode="External" Id="R8bf2edc70f0e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2025-12-07T07:49:47Z</dcterms:created>
  <dcterms:modified xsi:type="dcterms:W3CDTF">2025-12-07T08:49:47Z</dcterms:modified>
  <dc:subject>中国以太网交换机行业现状调研分析及市场前景预测报告（2026-2032年）</dc:subject>
  <dc:title>中国以太网交换机行业现状调研分析及市场前景预测报告（2026-2032年）</dc:title>
  <cp:keywords>中国以太网交换机行业现状调研分析及市场前景预测报告（2026-2032年）</cp:keywords>
  <dc:description>中国以太网交换机行业现状调研分析及市场前景预测报告（2026-2032年）</dc:description>
</cp:coreProperties>
</file>