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4c20d09949ea" w:history="1">
              <w:r>
                <w:rPr>
                  <w:rStyle w:val="Hyperlink"/>
                </w:rPr>
                <w:t>2025-2031年中国智能车联系统行业发展研及市场前景预测报告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4c20d09949ea" w:history="1">
              <w:r>
                <w:rPr>
                  <w:rStyle w:val="Hyperlink"/>
                </w:rPr>
                <w:t>2025-2031年中国智能车联系统行业发展研及市场前景预测报告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e4c20d09949ea" w:history="1">
                <w:r>
                  <w:rPr>
                    <w:rStyle w:val="Hyperlink"/>
                  </w:rPr>
                  <w:t>https://www.20087.com/5/33/ZhiNengCheLianXiTongShiChangQianJingYuCe.html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联系统作为汽车智能化发展的核心技术之一，集成了车载通信、感知、计算与控制等多种功能，旨在实现车辆与人、车、路、云端之间的信息互通，提升行车安全、驾驶效率和出行体验。该系统通常包括V2X（车路协同）、TSP（远程服务）、ADAS数据交互、OTA升级等模块，并在自动驾驶辅助、车队管理、交通调度等领域发挥重要作用。随着5G网络部署加快和车载芯片性能提升，智能车联系统的功能日益丰富，产业链上下游协同不断增强。然而，行业内仍存在标准体系不统一、数据接口封闭、信息安全风险突出及跨平台兼容性差等问题，影响系统的互联互通与规模化应用。</w:t>
      </w:r>
      <w:r>
        <w:rPr>
          <w:rFonts w:hint="eastAsia"/>
        </w:rPr>
        <w:br/>
      </w:r>
      <w:r>
        <w:rPr>
          <w:rFonts w:hint="eastAsia"/>
        </w:rPr>
        <w:t>　　未来，智能车联系统的发展将朝着高集成度、低延迟通信与全域协同方向演进。随着C-V2X（基于蜂窝的车联网）技术的成熟，车与基础设施（V2I）、车与行人（V2P）、车与车（V2V）之间的实时通信能力将进一步增强，为复杂交通场景下的自动驾驶提供支撑。同时，边缘计算和AI算法的引入，将使车载终端具备更强的本地决策能力，减少对云端依赖，提高响应速度与可靠性。此外，行业标准化进程将加速推进，形成统一的数据协议和安全规范，促进整车厂、通信设备商、软件服务商之间的生态协同。整体来看，智能车联系统将在技术突破与产业整合中持续升级，成为构建智能交通体系的关键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4c20d09949ea" w:history="1">
        <w:r>
          <w:rPr>
            <w:rStyle w:val="Hyperlink"/>
          </w:rPr>
          <w:t>2025-2031年中国智能车联系统行业发展研及市场前景预测报告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智能车联系统行业的市场规模、需求动态及产业链结构。报告详细解析了智能车联系统市场价格变化、行业竞争格局及重点企业的经营现状，并对未来市场前景与发展趋势进行了科学预测。同时，报告通过细分市场领域，评估了智能车联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智能车联系统产业概述</w:t>
      </w:r>
      <w:r>
        <w:rPr>
          <w:rFonts w:hint="eastAsia"/>
        </w:rPr>
        <w:br/>
      </w:r>
      <w:r>
        <w:rPr>
          <w:rFonts w:hint="eastAsia"/>
        </w:rPr>
        <w:t>　　第一节 智能车联系统定义与分类</w:t>
      </w:r>
      <w:r>
        <w:rPr>
          <w:rFonts w:hint="eastAsia"/>
        </w:rPr>
        <w:br/>
      </w:r>
      <w:r>
        <w:rPr>
          <w:rFonts w:hint="eastAsia"/>
        </w:rPr>
        <w:t>　　第二节 智能车联系统产业链结构及关键环节剖析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智能车联系统商业模式与盈利模式解析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智能车联系统经济指标与行业评估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全球智能车联系统市场发展综述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2019-2024年全球智能车联系统市场规模及增长趋势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主要国家与地区智能车联系统市场对比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2025-2031年全球智能车联系统行业发展趋势与前景预测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国际智能车联系统市场发展趋势及对我国启示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二、对我国智能车联系统市场的借鉴意义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中国智能车联系统行业市场规模分析与预测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智能车联系统市场的总体规模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一、2019-2024年智能车联系统市场规模变化及趋势分析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二、2025年智能车联系统行业市场规模特点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智能车联系统市场规模的构成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一、智能车联系统客户群体特征与偏好分析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二、不同类型智能车联系统市场规模分布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三、各地区智能车联系统市场规模差异与特点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智能车联系统市场规模的预测与展望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一、未来几年智能车联系统市场规模增长预测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2024-2025年智能车联系统行业技术发展现状及趋势分析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智能车联系统行业技术发展方向、趋势预测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2019-2024年中国智能车联系统行业总体发展与财务状况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2019-2024年智能车联系统行业规模情况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一、智能车联系统行业企业数量规模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二、智能车联系统行业从业人员规模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三、智能车联系统行业市场敏感性分析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2019-2024年智能车联系统行业财务能力分析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一、智能车联系统行业盈利能力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二、智能车联系统行业偿债能力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三、智能车联系统行业营运能力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四、智能车联系统行业发展能力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中国智能车联系统行业细分市场调研与机会挖掘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智能车联系统细分市场（一）市场调研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智能车联系统细分市场（二）市场调研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中国智能车联系统行业区域市场调研分析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2019-2024年中国智能车联系统行业重点区域调研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一、重点地区（一）智能车联系统市场规模与特点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二、重点地区（二）智能车联系统市场规模及特点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三、重点地区（三）智能车联系统市场规模及特点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四、重点地区（四）智能车联系统市场规模及特点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不同区域智能车联系统市场的对比与启示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二、智能车联系统市场拓展策略与建议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中国智能车联系统行业的营销渠道与客户分析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智能车联系统行业渠道分析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二、各类渠道对智能车联系统行业的影响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三、主要智能车联系统企业渠道策略研究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智能车联系统行业客户分析与定位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中国智能车联系统行业竞争格局及策略选择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智能车联系统行业总体市场竞争状况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一、智能车联系统行业竞争结构分析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二、智能车联系统企业竞争格局与集中度评估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三、智能车联系统行业SWOT分析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智能车联系统企业发展策略分析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智能车联系统市场与销售策略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智能车联系统品牌战略思考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中国智能车联系统行业发展环境分析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二、智能车联系统行业主管部门、监管体制及相关政策法规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3、智能车联系统行业的主要法律、法规和政策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4、2025年智能车联系统行业法律法规和政策对行业的影响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二、智能车联系统消费者需求分析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一、智能车联系统技术的应用与创新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二、智能车联系统行业发展的技术趋势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2025-2031年智能车联系统行业展趋势预测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2025-2031年智能车联系统市场发展前景分析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一、智能车联系统市场发展潜力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二、智能车联系统市场前景分析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三、智能车联系统细分行业发展前景分析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2025-2031年智能车联系统发展趋势预测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一、智能车联系统发展趋势预测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二、智能车联系统市场规模预测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三、智能车联系统细分市场发展趋势预测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未来智能车联系统行业挑战与机遇探讨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一、智能车联系统行业挑战</w:t>
      </w:r>
      <w:r>
        <w:rPr>
          <w:rFonts w:hint="eastAsia"/>
        </w:rPr>
        <w:br/>
      </w:r>
      <w:r>
        <w:rPr>
          <w:rFonts w:hint="eastAsia"/>
        </w:rPr>
        <w:t>　　　　二、智能车联系统行业机遇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智能车联系统行业研究结论及建议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对智能车联系统行业发展的建议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中:智:林:－对智能车联系统企业和投资者的建议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智能车联系统介绍</w:t>
      </w:r>
      <w:r>
        <w:rPr>
          <w:rFonts w:hint="eastAsia"/>
        </w:rPr>
        <w:br/>
      </w:r>
      <w:r>
        <w:rPr>
          <w:rFonts w:hint="eastAsia"/>
        </w:rPr>
        <w:t>　　图表 智能车联系统图片</w:t>
      </w:r>
      <w:r>
        <w:rPr>
          <w:rFonts w:hint="eastAsia"/>
        </w:rPr>
        <w:br/>
      </w:r>
      <w:r>
        <w:rPr>
          <w:rFonts w:hint="eastAsia"/>
        </w:rPr>
        <w:t>　　图表 智能车联系统产业链分析</w:t>
      </w:r>
      <w:r>
        <w:rPr>
          <w:rFonts w:hint="eastAsia"/>
        </w:rPr>
        <w:br/>
      </w:r>
      <w:r>
        <w:rPr>
          <w:rFonts w:hint="eastAsia"/>
        </w:rPr>
        <w:t>　　图表 智能车联系统主要特点</w:t>
      </w:r>
      <w:r>
        <w:rPr>
          <w:rFonts w:hint="eastAsia"/>
        </w:rPr>
        <w:br/>
      </w:r>
      <w:r>
        <w:rPr>
          <w:rFonts w:hint="eastAsia"/>
        </w:rPr>
        <w:t>　　图表 智能车联系统政策分析</w:t>
      </w:r>
      <w:r>
        <w:rPr>
          <w:rFonts w:hint="eastAsia"/>
        </w:rPr>
        <w:br/>
      </w:r>
      <w:r>
        <w:rPr>
          <w:rFonts w:hint="eastAsia"/>
        </w:rPr>
        <w:t>　　图表 智能车联系统标准 技术</w:t>
      </w:r>
      <w:r>
        <w:rPr>
          <w:rFonts w:hint="eastAsia"/>
        </w:rPr>
        <w:br/>
      </w:r>
      <w:r>
        <w:rPr>
          <w:rFonts w:hint="eastAsia"/>
        </w:rPr>
        <w:t>　　图表 智能车联系统最新消息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2019-2024年智能车联系统行业市场容量统计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智能车联系统价格走势</w:t>
      </w:r>
      <w:r>
        <w:rPr>
          <w:rFonts w:hint="eastAsia"/>
        </w:rPr>
        <w:br/>
      </w:r>
      <w:r>
        <w:rPr>
          <w:rFonts w:hint="eastAsia"/>
        </w:rPr>
        <w:t>　　图表 2024年智能车联系统成本和利润分析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2024年中国智能车联系统行业竞争力分析</w:t>
      </w:r>
      <w:r>
        <w:rPr>
          <w:rFonts w:hint="eastAsia"/>
        </w:rPr>
        <w:br/>
      </w:r>
      <w:r>
        <w:rPr>
          <w:rFonts w:hint="eastAsia"/>
        </w:rPr>
        <w:t>　　图表 智能车联系统优势</w:t>
      </w:r>
      <w:r>
        <w:rPr>
          <w:rFonts w:hint="eastAsia"/>
        </w:rPr>
        <w:br/>
      </w:r>
      <w:r>
        <w:rPr>
          <w:rFonts w:hint="eastAsia"/>
        </w:rPr>
        <w:t>　　图表 智能车联系统劣势</w:t>
      </w:r>
      <w:r>
        <w:rPr>
          <w:rFonts w:hint="eastAsia"/>
        </w:rPr>
        <w:br/>
      </w:r>
      <w:r>
        <w:rPr>
          <w:rFonts w:hint="eastAsia"/>
        </w:rPr>
        <w:t>　　图表 智能车联系统机会</w:t>
      </w:r>
      <w:r>
        <w:rPr>
          <w:rFonts w:hint="eastAsia"/>
        </w:rPr>
        <w:br/>
      </w:r>
      <w:r>
        <w:rPr>
          <w:rFonts w:hint="eastAsia"/>
        </w:rPr>
        <w:t>　　图表 智能车联系统威胁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2019-2024年中国智能车联系统行业经营效益分析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智能车联系统品牌分析</w:t>
      </w:r>
      <w:r>
        <w:rPr>
          <w:rFonts w:hint="eastAsia"/>
        </w:rPr>
        <w:br/>
      </w:r>
      <w:r>
        <w:rPr>
          <w:rFonts w:hint="eastAsia"/>
        </w:rPr>
        <w:t>　　图表 智能车联系统企业（一）概述</w:t>
      </w:r>
      <w:r>
        <w:rPr>
          <w:rFonts w:hint="eastAsia"/>
        </w:rPr>
        <w:br/>
      </w:r>
      <w:r>
        <w:rPr>
          <w:rFonts w:hint="eastAsia"/>
        </w:rPr>
        <w:t>　　图表 企业智能车联系统业务分析</w:t>
      </w:r>
      <w:r>
        <w:rPr>
          <w:rFonts w:hint="eastAsia"/>
        </w:rPr>
        <w:br/>
      </w:r>
      <w:r>
        <w:rPr>
          <w:rFonts w:hint="eastAsia"/>
        </w:rPr>
        <w:t>　　图表 智能车联系统企业（一）经营情况分析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智能车联系统企业（一）盈利能力情况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企业智能车联系统业务</w:t>
      </w:r>
      <w:r>
        <w:rPr>
          <w:rFonts w:hint="eastAsia"/>
        </w:rPr>
        <w:br/>
      </w:r>
      <w:r>
        <w:rPr>
          <w:rFonts w:hint="eastAsia"/>
        </w:rPr>
        <w:t>　　图表 智能车联系统企业（二）经营情况分析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智能车联系统企业（二）盈利能力情况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企业智能车联系统业务情况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智能车联系统企业（三）盈利能力情况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智能车联系统企业（三）成长能力情况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智能车联系统发展有利因素分析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智能车联系统发展不利因素分析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进入智能车联系统行业壁垒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2025-2031年中国智能车联系统行业市场容量预测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2025-2031年中国智能车联系统行业风险研究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2025-2031年中国智能车联系统行业发展趋势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4c20d09949ea" w:history="1">
        <w:r>
          <w:rPr>
            <w:rStyle w:val="Hyperlink"/>
          </w:rPr>
          <w:t>2025-2031年中国智能车联系统行业发展研及市场前景预测报告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e4c20d09949ea" w:history="1">
        <w:r>
          <w:rPr>
            <w:rStyle w:val="Hyperlink"/>
          </w:rPr>
          <w:t>https://www.20087.com/5/33/ZhiNengCheLianXiTongShiChangQianJingYuCe.html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2f1785174986" w:history="1">
      <w:r>
        <w:rPr>
          <w:rStyle w:val="Hyperlink"/>
        </w:rPr>
        <w:t>2025-2031年中国智能车联系统行业发展研及市场前景预测报告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NengCheLianXiTongShiChangQianJingYuCe.html" TargetMode="External" Id="R81ce4c20d09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NengCheLianXiTongShiChangQianJingYuCe.html" TargetMode="External" Id="R91e62f17851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2025-07-10T05:00:04Z</dcterms:created>
  <dcterms:modified xsi:type="dcterms:W3CDTF">2025-07-10T06:00:04Z</dcterms:modified>
  <dc:subject>2025-2031年中国智能车联系统行业发展研及市场前景预测报告</dc:subject>
  <dc:title>2025-2031年中国智能车联系统行业发展研及市场前景预测报告</dc:title>
  <cp:keywords>2025-2031年中国智能车联系统行业发展研及市场前景预测报告</cp:keywords>
  <dc:description>2025-2031年中国智能车联系统行业发展研及市场前景预测报告</dc:description>
</cp:coreProperties>
</file>