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d83abb4804d8d" w:history="1">
              <w:r>
                <w:rPr>
                  <w:rStyle w:val="Hyperlink"/>
                </w:rPr>
                <w:t>中国高端软件行业发展调研与市场前景预测报告（2025-2031年）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d83abb4804d8d" w:history="1">
              <w:r>
                <w:rPr>
                  <w:rStyle w:val="Hyperlink"/>
                </w:rPr>
                <w:t>中国高端软件行业发展调研与市场前景预测报告（2025-2031年）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d83abb4804d8d" w:history="1">
                <w:r>
                  <w:rPr>
                    <w:rStyle w:val="Hyperlink"/>
                  </w:rPr>
                  <w:t>https://www.20087.com/5/93/GaoDuanRuanJianShiChangXingQingF.html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软件是一种重要的信息技术产品，近年来随着数字化转型的推进和技术进步，市场需求持续扩大。当前市场上，高端软件不仅在功能性、稳定性方面有了显著提升，还在用户体验、安全性方面实现了突破。随着技术的发展，现代高端软件不仅能够提供强大的业务支持能力，还能通过改进设计提高产品的易用性和安全性。此外，随着消费者对高品质软件产品的需求增加，高端软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高端软件将朝着更高效、更智能、更安全的方向发展。一方面，随着人工智能和大数据技术的进步，高端软件将集成更多智能化功能，如机器学习、自然语言处理等，提高产品的自动化水平和决策支持能力。另一方面，随着网络安全威胁的增加，高端软件将更加注重数据安全和隐私保护，采用更先进的加密技术和安全措施。此外，随着可持续发展理念的推广，高端软件的设计将更加注重提高能效和资源利用率，减少对环境的影响。随着云计算和边缘计算技术的发展，高端软件还将探索更多分布式计算和实时数据分析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d83abb4804d8d" w:history="1">
        <w:r>
          <w:rPr>
            <w:rStyle w:val="Hyperlink"/>
          </w:rPr>
          <w:t>中国高端软件行业发展调研与市场前景预测报告（2025-2031年）</w:t>
        </w:r>
      </w:hyperlink>
      <w:r>
        <w:rPr>
          <w:rFonts w:hint="eastAsia"/>
        </w:rPr>
        <w:t>》全面梳理了高端软件产业链，结合市场需求和市场规模等数据，深入剖析高端软件行业现状。报告详细探讨了高端软件市场竞争格局，重点关注重点企业及其品牌影响力，并分析了高端软件价格机制和细分市场特征。通过对高端软件技术现状及未来方向的评估，报告展望了高端软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高端软件行业基本情况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2025-2031年中国高端软件行业发展环境分析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文化环境分析</w:t>
      </w:r>
      <w:r>
        <w:rPr>
          <w:rFonts w:hint="eastAsia"/>
        </w:rPr>
        <w:br/>
      </w:r>
      <w:r>
        <w:rPr>
          <w:rFonts w:hint="eastAsia"/>
        </w:rPr>
        <w:t>　　　　2.2.3 生态环境分析</w:t>
      </w:r>
      <w:r>
        <w:rPr>
          <w:rFonts w:hint="eastAsia"/>
        </w:rPr>
        <w:br/>
      </w:r>
      <w:r>
        <w:rPr>
          <w:rFonts w:hint="eastAsia"/>
        </w:rPr>
        <w:t>　　　　2.2.4 中国城镇化率</w:t>
      </w:r>
      <w:r>
        <w:rPr>
          <w:rFonts w:hint="eastAsia"/>
        </w:rPr>
        <w:br/>
      </w:r>
      <w:r>
        <w:rPr>
          <w:rFonts w:hint="eastAsia"/>
        </w:rPr>
        <w:t>　　2.3 政策监管环境</w:t>
      </w:r>
      <w:r>
        <w:rPr>
          <w:rFonts w:hint="eastAsia"/>
        </w:rPr>
        <w:br/>
      </w:r>
      <w:r>
        <w:rPr>
          <w:rFonts w:hint="eastAsia"/>
        </w:rPr>
        <w:t>　　　　2.3.1 管理体制</w:t>
      </w:r>
      <w:r>
        <w:rPr>
          <w:rFonts w:hint="eastAsia"/>
        </w:rPr>
        <w:br/>
      </w:r>
      <w:r>
        <w:rPr>
          <w:rFonts w:hint="eastAsia"/>
        </w:rPr>
        <w:t>　　　　2.3.2 主要政策法规</w:t>
      </w:r>
      <w:r>
        <w:rPr>
          <w:rFonts w:hint="eastAsia"/>
        </w:rPr>
        <w:br/>
      </w:r>
      <w:r>
        <w:rPr>
          <w:rFonts w:hint="eastAsia"/>
        </w:rPr>
        <w:t>　　　　2.3.3 政策法规影响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我国高端软件技术进展分析</w:t>
      </w:r>
      <w:r>
        <w:rPr>
          <w:rFonts w:hint="eastAsia"/>
        </w:rPr>
        <w:br/>
      </w:r>
      <w:r>
        <w:rPr>
          <w:rFonts w:hint="eastAsia"/>
        </w:rPr>
        <w:t>　　　　2.4.2 主要环境保护技术介绍</w:t>
      </w:r>
      <w:r>
        <w:rPr>
          <w:rFonts w:hint="eastAsia"/>
        </w:rPr>
        <w:br/>
      </w:r>
      <w:r>
        <w:rPr>
          <w:rFonts w:hint="eastAsia"/>
        </w:rPr>
        <w:t>　　　　2.4.3 高端软件技术的未来发展趋势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2025-2031年中国高端软件行业产业链分析</w:t>
      </w:r>
      <w:r>
        <w:rPr>
          <w:rFonts w:hint="eastAsia"/>
        </w:rPr>
        <w:br/>
      </w:r>
      <w:r>
        <w:rPr>
          <w:rFonts w:hint="eastAsia"/>
        </w:rPr>
        <w:t>　　3.1 高端软件行业产业链介绍</w:t>
      </w:r>
      <w:r>
        <w:rPr>
          <w:rFonts w:hint="eastAsia"/>
        </w:rPr>
        <w:br/>
      </w:r>
      <w:r>
        <w:rPr>
          <w:rFonts w:hint="eastAsia"/>
        </w:rPr>
        <w:t>　　　　3.1.1 高端软件行业产业链简介</w:t>
      </w:r>
      <w:r>
        <w:rPr>
          <w:rFonts w:hint="eastAsia"/>
        </w:rPr>
        <w:br/>
      </w:r>
      <w:r>
        <w:rPr>
          <w:rFonts w:hint="eastAsia"/>
        </w:rPr>
        <w:t>　　　　3.1.2 高端软件行业产业链特征分析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上游产业发展趋势预测</w:t>
      </w:r>
      <w:r>
        <w:rPr>
          <w:rFonts w:hint="eastAsia"/>
        </w:rPr>
        <w:br/>
      </w:r>
      <w:r>
        <w:rPr>
          <w:rFonts w:hint="eastAsia"/>
        </w:rPr>
        <w:t>　　3.3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2025-2031年中国高端软件行业发展综合分析</w:t>
      </w:r>
      <w:r>
        <w:rPr>
          <w:rFonts w:hint="eastAsia"/>
        </w:rPr>
        <w:br/>
      </w:r>
      <w:r>
        <w:rPr>
          <w:rFonts w:hint="eastAsia"/>
        </w:rPr>
        <w:t>　　4.1 2025-2031年全球高端软件行业发展现状分析</w:t>
      </w:r>
      <w:r>
        <w:rPr>
          <w:rFonts w:hint="eastAsia"/>
        </w:rPr>
        <w:br/>
      </w:r>
      <w:r>
        <w:rPr>
          <w:rFonts w:hint="eastAsia"/>
        </w:rPr>
        <w:t>　　　　4.1.1 全球高端软件行业发展综述</w:t>
      </w:r>
      <w:r>
        <w:rPr>
          <w:rFonts w:hint="eastAsia"/>
        </w:rPr>
        <w:br/>
      </w:r>
      <w:r>
        <w:rPr>
          <w:rFonts w:hint="eastAsia"/>
        </w:rPr>
        <w:t>　　　　4.1.2 全球高端软件行业发展特点</w:t>
      </w:r>
      <w:r>
        <w:rPr>
          <w:rFonts w:hint="eastAsia"/>
        </w:rPr>
        <w:br/>
      </w:r>
      <w:r>
        <w:rPr>
          <w:rFonts w:hint="eastAsia"/>
        </w:rPr>
        <w:t>　　　　4.1.3 全球高端软件行业发展动态</w:t>
      </w:r>
      <w:r>
        <w:rPr>
          <w:rFonts w:hint="eastAsia"/>
        </w:rPr>
        <w:br/>
      </w:r>
      <w:r>
        <w:rPr>
          <w:rFonts w:hint="eastAsia"/>
        </w:rPr>
        <w:t>　　4.2 2025-2031年中国高端软件行业发展状况分析</w:t>
      </w:r>
      <w:r>
        <w:rPr>
          <w:rFonts w:hint="eastAsia"/>
        </w:rPr>
        <w:br/>
      </w:r>
      <w:r>
        <w:rPr>
          <w:rFonts w:hint="eastAsia"/>
        </w:rPr>
        <w:t>　　　　4.2.1 中国高端软件行业发展概况</w:t>
      </w:r>
      <w:r>
        <w:rPr>
          <w:rFonts w:hint="eastAsia"/>
        </w:rPr>
        <w:br/>
      </w:r>
      <w:r>
        <w:rPr>
          <w:rFonts w:hint="eastAsia"/>
        </w:rPr>
        <w:t>　　　　4.2.2 中国高端软件行业总体特征</w:t>
      </w:r>
      <w:r>
        <w:rPr>
          <w:rFonts w:hint="eastAsia"/>
        </w:rPr>
        <w:br/>
      </w:r>
      <w:r>
        <w:rPr>
          <w:rFonts w:hint="eastAsia"/>
        </w:rPr>
        <w:t>　　　　4.2.3 中国高端软件行业发展影响因素</w:t>
      </w:r>
      <w:r>
        <w:rPr>
          <w:rFonts w:hint="eastAsia"/>
        </w:rPr>
        <w:br/>
      </w:r>
      <w:r>
        <w:rPr>
          <w:rFonts w:hint="eastAsia"/>
        </w:rPr>
        <w:t>　　4.3 2025-2031年中国高端软件行业运营状况分析</w:t>
      </w:r>
      <w:r>
        <w:rPr>
          <w:rFonts w:hint="eastAsia"/>
        </w:rPr>
        <w:br/>
      </w:r>
      <w:r>
        <w:rPr>
          <w:rFonts w:hint="eastAsia"/>
        </w:rPr>
        <w:t>　　　　4.3.1 企业发展规模分析</w:t>
      </w:r>
      <w:r>
        <w:rPr>
          <w:rFonts w:hint="eastAsia"/>
        </w:rPr>
        <w:br/>
      </w:r>
      <w:r>
        <w:rPr>
          <w:rFonts w:hint="eastAsia"/>
        </w:rPr>
        <w:t>　　　　4.3.2 市场的发展规模</w:t>
      </w:r>
      <w:r>
        <w:rPr>
          <w:rFonts w:hint="eastAsia"/>
        </w:rPr>
        <w:br/>
      </w:r>
      <w:r>
        <w:rPr>
          <w:rFonts w:hint="eastAsia"/>
        </w:rPr>
        <w:t>　　　　4.3.3 市场结构分析</w:t>
      </w:r>
      <w:r>
        <w:rPr>
          <w:rFonts w:hint="eastAsia"/>
        </w:rPr>
        <w:br/>
      </w:r>
      <w:r>
        <w:rPr>
          <w:rFonts w:hint="eastAsia"/>
        </w:rPr>
        <w:t>　　　　4.3.4 盈利水平状况分析</w:t>
      </w:r>
      <w:r>
        <w:rPr>
          <w:rFonts w:hint="eastAsia"/>
        </w:rPr>
        <w:br/>
      </w:r>
      <w:r>
        <w:rPr>
          <w:rFonts w:hint="eastAsia"/>
        </w:rPr>
        <w:t>　　4.4 2025-2031年中国高端软件行业竞争结构分析</w:t>
      </w:r>
      <w:r>
        <w:rPr>
          <w:rFonts w:hint="eastAsia"/>
        </w:rPr>
        <w:br/>
      </w:r>
      <w:r>
        <w:rPr>
          <w:rFonts w:hint="eastAsia"/>
        </w:rPr>
        <w:t>　　　　4.4.1 供应商议价能力</w:t>
      </w:r>
      <w:r>
        <w:rPr>
          <w:rFonts w:hint="eastAsia"/>
        </w:rPr>
        <w:br/>
      </w:r>
      <w:r>
        <w:rPr>
          <w:rFonts w:hint="eastAsia"/>
        </w:rPr>
        <w:t>　　　　4.4.2 购买者议价能力</w:t>
      </w:r>
      <w:r>
        <w:rPr>
          <w:rFonts w:hint="eastAsia"/>
        </w:rPr>
        <w:br/>
      </w:r>
      <w:r>
        <w:rPr>
          <w:rFonts w:hint="eastAsia"/>
        </w:rPr>
        <w:t>　　　　4.4.3 新进入者威胁</w:t>
      </w:r>
      <w:r>
        <w:rPr>
          <w:rFonts w:hint="eastAsia"/>
        </w:rPr>
        <w:br/>
      </w:r>
      <w:r>
        <w:rPr>
          <w:rFonts w:hint="eastAsia"/>
        </w:rPr>
        <w:t>　　　　4.4.4 替代品的威胁</w:t>
      </w:r>
      <w:r>
        <w:rPr>
          <w:rFonts w:hint="eastAsia"/>
        </w:rPr>
        <w:br/>
      </w:r>
      <w:r>
        <w:rPr>
          <w:rFonts w:hint="eastAsia"/>
        </w:rPr>
        <w:t>　　　　4.4.5 现有企业间的竞争</w:t>
      </w:r>
      <w:r>
        <w:rPr>
          <w:rFonts w:hint="eastAsia"/>
        </w:rPr>
        <w:br/>
      </w:r>
      <w:r>
        <w:rPr>
          <w:rFonts w:hint="eastAsia"/>
        </w:rPr>
        <w:t>　　4.5 中国高端软件行业重点区域发展分析</w:t>
      </w:r>
      <w:r>
        <w:rPr>
          <w:rFonts w:hint="eastAsia"/>
        </w:rPr>
        <w:br/>
      </w:r>
      <w:r>
        <w:rPr>
          <w:rFonts w:hint="eastAsia"/>
        </w:rPr>
        <w:t>　　4.6 中国高端软件行业细分领域的发展</w:t>
      </w:r>
      <w:r>
        <w:rPr>
          <w:rFonts w:hint="eastAsia"/>
        </w:rPr>
        <w:br/>
      </w:r>
      <w:r>
        <w:rPr>
          <w:rFonts w:hint="eastAsia"/>
        </w:rPr>
        <w:t>　　4.7 制约我国高端软件行业发展的瓶颈及解决方法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2025-2031年中国高端软件行业供需分析</w:t>
      </w:r>
      <w:r>
        <w:rPr>
          <w:rFonts w:hint="eastAsia"/>
        </w:rPr>
        <w:br/>
      </w:r>
      <w:r>
        <w:rPr>
          <w:rFonts w:hint="eastAsia"/>
        </w:rPr>
        <w:t>　　5.1 2025-2031年中国高端软件行业供需状况总体分析</w:t>
      </w:r>
      <w:r>
        <w:rPr>
          <w:rFonts w:hint="eastAsia"/>
        </w:rPr>
        <w:br/>
      </w:r>
      <w:r>
        <w:rPr>
          <w:rFonts w:hint="eastAsia"/>
        </w:rPr>
        <w:t>　　　　5.1.1 高端软件行业供给分析</w:t>
      </w:r>
      <w:r>
        <w:rPr>
          <w:rFonts w:hint="eastAsia"/>
        </w:rPr>
        <w:br/>
      </w:r>
      <w:r>
        <w:rPr>
          <w:rFonts w:hint="eastAsia"/>
        </w:rPr>
        <w:t>　　　　5.1.2 高端软件行业市场需求状况</w:t>
      </w:r>
      <w:r>
        <w:rPr>
          <w:rFonts w:hint="eastAsia"/>
        </w:rPr>
        <w:br/>
      </w:r>
      <w:r>
        <w:rPr>
          <w:rFonts w:hint="eastAsia"/>
        </w:rPr>
        <w:t>　　　　5.1.3 高端软件行业供需平衡分析</w:t>
      </w:r>
      <w:r>
        <w:rPr>
          <w:rFonts w:hint="eastAsia"/>
        </w:rPr>
        <w:br/>
      </w:r>
      <w:r>
        <w:rPr>
          <w:rFonts w:hint="eastAsia"/>
        </w:rPr>
        <w:t>　　　　5.1.4 高端软件行业价格分析</w:t>
      </w:r>
      <w:r>
        <w:rPr>
          <w:rFonts w:hint="eastAsia"/>
        </w:rPr>
        <w:br/>
      </w:r>
      <w:r>
        <w:rPr>
          <w:rFonts w:hint="eastAsia"/>
        </w:rPr>
        <w:t>　　5.2 2024-2025年全国及主要省份高端软件行业产量分析</w:t>
      </w:r>
      <w:r>
        <w:rPr>
          <w:rFonts w:hint="eastAsia"/>
        </w:rPr>
        <w:br/>
      </w:r>
      <w:r>
        <w:rPr>
          <w:rFonts w:hint="eastAsia"/>
        </w:rPr>
        <w:t>　　　　5.2.1 2025年产量数据分析</w:t>
      </w:r>
      <w:r>
        <w:rPr>
          <w:rFonts w:hint="eastAsia"/>
        </w:rPr>
        <w:br/>
      </w:r>
      <w:r>
        <w:rPr>
          <w:rFonts w:hint="eastAsia"/>
        </w:rPr>
        <w:t>　　　　5.2.1 .1 全国产量分析</w:t>
      </w:r>
      <w:r>
        <w:rPr>
          <w:rFonts w:hint="eastAsia"/>
        </w:rPr>
        <w:br/>
      </w:r>
      <w:r>
        <w:rPr>
          <w:rFonts w:hint="eastAsia"/>
        </w:rPr>
        <w:t>　　　　5.2.1 .2 主要省份产量分析</w:t>
      </w:r>
      <w:r>
        <w:rPr>
          <w:rFonts w:hint="eastAsia"/>
        </w:rPr>
        <w:br/>
      </w:r>
      <w:r>
        <w:rPr>
          <w:rFonts w:hint="eastAsia"/>
        </w:rPr>
        <w:t>　　5.3 2024-2025年中国高端软件行业进出口状况</w:t>
      </w:r>
      <w:r>
        <w:rPr>
          <w:rFonts w:hint="eastAsia"/>
        </w:rPr>
        <w:br/>
      </w:r>
      <w:r>
        <w:rPr>
          <w:rFonts w:hint="eastAsia"/>
        </w:rPr>
        <w:t>　　　　5.3.1 2024-2025年高端软件行业进口分析</w:t>
      </w:r>
      <w:r>
        <w:rPr>
          <w:rFonts w:hint="eastAsia"/>
        </w:rPr>
        <w:br/>
      </w:r>
      <w:r>
        <w:rPr>
          <w:rFonts w:hint="eastAsia"/>
        </w:rPr>
        <w:t>　　　　5.3.2 2024-2025年高端软件行业出口状况分析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2025-2031年中国高端软件行业重点企业分析</w:t>
      </w:r>
      <w:r>
        <w:rPr>
          <w:rFonts w:hint="eastAsia"/>
        </w:rPr>
        <w:br/>
      </w:r>
      <w:r>
        <w:rPr>
          <w:rFonts w:hint="eastAsia"/>
        </w:rPr>
        <w:t>　　6.1 用友软件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2024-2025年公司经营状况</w:t>
      </w:r>
      <w:r>
        <w:rPr>
          <w:rFonts w:hint="eastAsia"/>
        </w:rPr>
        <w:br/>
      </w:r>
      <w:r>
        <w:rPr>
          <w:rFonts w:hint="eastAsia"/>
        </w:rPr>
        <w:t>　　　　6.1.2 .1 财务指标分析</w:t>
      </w:r>
      <w:r>
        <w:rPr>
          <w:rFonts w:hint="eastAsia"/>
        </w:rPr>
        <w:br/>
      </w:r>
      <w:r>
        <w:rPr>
          <w:rFonts w:hint="eastAsia"/>
        </w:rPr>
        <w:t>　　　　6.1.2 .2 偿债能力分析</w:t>
      </w:r>
      <w:r>
        <w:rPr>
          <w:rFonts w:hint="eastAsia"/>
        </w:rPr>
        <w:br/>
      </w:r>
      <w:r>
        <w:rPr>
          <w:rFonts w:hint="eastAsia"/>
        </w:rPr>
        <w:t>　　　　6.1.2 .3 盈利能力分析</w:t>
      </w:r>
      <w:r>
        <w:rPr>
          <w:rFonts w:hint="eastAsia"/>
        </w:rPr>
        <w:br/>
      </w:r>
      <w:r>
        <w:rPr>
          <w:rFonts w:hint="eastAsia"/>
        </w:rPr>
        <w:t>　　　　6.1.2 .4 营运能力分析</w:t>
      </w:r>
      <w:r>
        <w:rPr>
          <w:rFonts w:hint="eastAsia"/>
        </w:rPr>
        <w:br/>
      </w:r>
      <w:r>
        <w:rPr>
          <w:rFonts w:hint="eastAsia"/>
        </w:rPr>
        <w:t>　　6.2 润和软件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.1 财务指标分析</w:t>
      </w:r>
      <w:r>
        <w:rPr>
          <w:rFonts w:hint="eastAsia"/>
        </w:rPr>
        <w:br/>
      </w:r>
      <w:r>
        <w:rPr>
          <w:rFonts w:hint="eastAsia"/>
        </w:rPr>
        <w:t>　　　　6.2.2 .2 偿债能力分析</w:t>
      </w:r>
      <w:r>
        <w:rPr>
          <w:rFonts w:hint="eastAsia"/>
        </w:rPr>
        <w:br/>
      </w:r>
      <w:r>
        <w:rPr>
          <w:rFonts w:hint="eastAsia"/>
        </w:rPr>
        <w:t>　　　　6.2.2 .3 盈利能力分析</w:t>
      </w:r>
      <w:r>
        <w:rPr>
          <w:rFonts w:hint="eastAsia"/>
        </w:rPr>
        <w:br/>
      </w:r>
      <w:r>
        <w:rPr>
          <w:rFonts w:hint="eastAsia"/>
        </w:rPr>
        <w:t>　　6.3 浪潮软件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.1 财务指标分析</w:t>
      </w:r>
      <w:r>
        <w:rPr>
          <w:rFonts w:hint="eastAsia"/>
        </w:rPr>
        <w:br/>
      </w:r>
      <w:r>
        <w:rPr>
          <w:rFonts w:hint="eastAsia"/>
        </w:rPr>
        <w:t>　　　　6.3.2 .2 偿债能力分析</w:t>
      </w:r>
      <w:r>
        <w:rPr>
          <w:rFonts w:hint="eastAsia"/>
        </w:rPr>
        <w:br/>
      </w:r>
      <w:r>
        <w:rPr>
          <w:rFonts w:hint="eastAsia"/>
        </w:rPr>
        <w:t>　　　　6.3.2 .3 盈利能力分析</w:t>
      </w:r>
      <w:r>
        <w:rPr>
          <w:rFonts w:hint="eastAsia"/>
        </w:rPr>
        <w:br/>
      </w:r>
      <w:r>
        <w:rPr>
          <w:rFonts w:hint="eastAsia"/>
        </w:rPr>
        <w:t>　　　　6.3.2 .4 营运能力分析</w:t>
      </w:r>
      <w:r>
        <w:rPr>
          <w:rFonts w:hint="eastAsia"/>
        </w:rPr>
        <w:br/>
      </w:r>
      <w:r>
        <w:rPr>
          <w:rFonts w:hint="eastAsia"/>
        </w:rPr>
        <w:t>　　6.4 远光软件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.1 财务指标分析</w:t>
      </w:r>
      <w:r>
        <w:rPr>
          <w:rFonts w:hint="eastAsia"/>
        </w:rPr>
        <w:br/>
      </w:r>
      <w:r>
        <w:rPr>
          <w:rFonts w:hint="eastAsia"/>
        </w:rPr>
        <w:t>　　　　6.4.2 .2 偿债能力分析</w:t>
      </w:r>
      <w:r>
        <w:rPr>
          <w:rFonts w:hint="eastAsia"/>
        </w:rPr>
        <w:br/>
      </w:r>
      <w:r>
        <w:rPr>
          <w:rFonts w:hint="eastAsia"/>
        </w:rPr>
        <w:t>　　　　6.4.2 .3 盈利能力分析</w:t>
      </w:r>
      <w:r>
        <w:rPr>
          <w:rFonts w:hint="eastAsia"/>
        </w:rPr>
        <w:br/>
      </w:r>
      <w:r>
        <w:rPr>
          <w:rFonts w:hint="eastAsia"/>
        </w:rPr>
        <w:t>　　　　6.4.2 .4 营运能力分析</w:t>
      </w:r>
      <w:r>
        <w:rPr>
          <w:rFonts w:hint="eastAsia"/>
        </w:rPr>
        <w:br/>
      </w:r>
      <w:r>
        <w:rPr>
          <w:rFonts w:hint="eastAsia"/>
        </w:rPr>
        <w:t>　　6.5 中国软件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.1 财务指标分析</w:t>
      </w:r>
      <w:r>
        <w:rPr>
          <w:rFonts w:hint="eastAsia"/>
        </w:rPr>
        <w:br/>
      </w:r>
      <w:r>
        <w:rPr>
          <w:rFonts w:hint="eastAsia"/>
        </w:rPr>
        <w:t>　　　　6.5.2 .2 偿债能力分析</w:t>
      </w:r>
      <w:r>
        <w:rPr>
          <w:rFonts w:hint="eastAsia"/>
        </w:rPr>
        <w:br/>
      </w:r>
      <w:r>
        <w:rPr>
          <w:rFonts w:hint="eastAsia"/>
        </w:rPr>
        <w:t>　　　　6.5.2 .3 盈利能力分析</w:t>
      </w:r>
      <w:r>
        <w:rPr>
          <w:rFonts w:hint="eastAsia"/>
        </w:rPr>
        <w:br/>
      </w:r>
      <w:r>
        <w:rPr>
          <w:rFonts w:hint="eastAsia"/>
        </w:rPr>
        <w:t>　　　　6.5.2 .4 营运能力分析</w:t>
      </w:r>
      <w:r>
        <w:rPr>
          <w:rFonts w:hint="eastAsia"/>
        </w:rPr>
        <w:br/>
      </w:r>
      <w:r>
        <w:rPr>
          <w:rFonts w:hint="eastAsia"/>
        </w:rPr>
        <w:t>　　6.6 海隆软件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.1 财务指标分析</w:t>
      </w:r>
      <w:r>
        <w:rPr>
          <w:rFonts w:hint="eastAsia"/>
        </w:rPr>
        <w:br/>
      </w:r>
      <w:r>
        <w:rPr>
          <w:rFonts w:hint="eastAsia"/>
        </w:rPr>
        <w:t>　　　　6.6.2 .2 偿债能力分析</w:t>
      </w:r>
      <w:r>
        <w:rPr>
          <w:rFonts w:hint="eastAsia"/>
        </w:rPr>
        <w:br/>
      </w:r>
      <w:r>
        <w:rPr>
          <w:rFonts w:hint="eastAsia"/>
        </w:rPr>
        <w:t>　　　　6.6.2 .3 盈利能力分析</w:t>
      </w:r>
      <w:r>
        <w:rPr>
          <w:rFonts w:hint="eastAsia"/>
        </w:rPr>
        <w:br/>
      </w:r>
      <w:r>
        <w:rPr>
          <w:rFonts w:hint="eastAsia"/>
        </w:rPr>
        <w:t>　　　　6.6.2 .4 营运能力分析</w:t>
      </w:r>
      <w:r>
        <w:rPr>
          <w:rFonts w:hint="eastAsia"/>
        </w:rPr>
        <w:br/>
      </w:r>
      <w:r>
        <w:rPr>
          <w:rFonts w:hint="eastAsia"/>
        </w:rPr>
        <w:t>　　6.7 久其软件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.1 财务指标分析</w:t>
      </w:r>
      <w:r>
        <w:rPr>
          <w:rFonts w:hint="eastAsia"/>
        </w:rPr>
        <w:br/>
      </w:r>
      <w:r>
        <w:rPr>
          <w:rFonts w:hint="eastAsia"/>
        </w:rPr>
        <w:t>　　　　6.7.2 .2 偿债能力分析</w:t>
      </w:r>
      <w:r>
        <w:rPr>
          <w:rFonts w:hint="eastAsia"/>
        </w:rPr>
        <w:br/>
      </w:r>
      <w:r>
        <w:rPr>
          <w:rFonts w:hint="eastAsia"/>
        </w:rPr>
        <w:t>　　　　6.7.2 .3 盈利能力分析</w:t>
      </w:r>
      <w:r>
        <w:rPr>
          <w:rFonts w:hint="eastAsia"/>
        </w:rPr>
        <w:br/>
      </w:r>
      <w:r>
        <w:rPr>
          <w:rFonts w:hint="eastAsia"/>
        </w:rPr>
        <w:t>　　　　6.7.2 .4 营运能力分析</w:t>
      </w:r>
      <w:r>
        <w:rPr>
          <w:rFonts w:hint="eastAsia"/>
        </w:rPr>
        <w:br/>
      </w:r>
      <w:r>
        <w:rPr>
          <w:rFonts w:hint="eastAsia"/>
        </w:rPr>
        <w:t>　　6.8 长城信息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.1 财务指标分析</w:t>
      </w:r>
      <w:r>
        <w:rPr>
          <w:rFonts w:hint="eastAsia"/>
        </w:rPr>
        <w:br/>
      </w:r>
      <w:r>
        <w:rPr>
          <w:rFonts w:hint="eastAsia"/>
        </w:rPr>
        <w:t>　　　　6.8.2 .2 偿债能力分析</w:t>
      </w:r>
      <w:r>
        <w:rPr>
          <w:rFonts w:hint="eastAsia"/>
        </w:rPr>
        <w:br/>
      </w:r>
      <w:r>
        <w:rPr>
          <w:rFonts w:hint="eastAsia"/>
        </w:rPr>
        <w:t>　　　　6.8.2 .3 盈利能力分析</w:t>
      </w:r>
      <w:r>
        <w:rPr>
          <w:rFonts w:hint="eastAsia"/>
        </w:rPr>
        <w:br/>
      </w:r>
      <w:r>
        <w:rPr>
          <w:rFonts w:hint="eastAsia"/>
        </w:rPr>
        <w:t>　　　　6.8.2 .4 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2025-2031年中国高端软件行业投资分析</w:t>
      </w:r>
      <w:r>
        <w:rPr>
          <w:rFonts w:hint="eastAsia"/>
        </w:rPr>
        <w:br/>
      </w:r>
      <w:r>
        <w:rPr>
          <w:rFonts w:hint="eastAsia"/>
        </w:rPr>
        <w:t>　　7.1 2025-2031年中国高端软件行业投资价值分析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2025-2031年中国高端软件行业投融资分析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2025-2031年中国高端软件行业投资机会分析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2025-2031年中国高端软件行业投资风险及建议</w:t>
      </w:r>
      <w:r>
        <w:rPr>
          <w:rFonts w:hint="eastAsia"/>
        </w:rPr>
        <w:br/>
      </w:r>
      <w:r>
        <w:rPr>
          <w:rFonts w:hint="eastAsia"/>
        </w:rPr>
        <w:t>　　8.1 2025-2031年中国高端软件行业投资风险分析</w:t>
      </w:r>
      <w:r>
        <w:rPr>
          <w:rFonts w:hint="eastAsia"/>
        </w:rPr>
        <w:br/>
      </w:r>
      <w:r>
        <w:rPr>
          <w:rFonts w:hint="eastAsia"/>
        </w:rPr>
        <w:t>　　　　8.1.1 宏观调控风险</w:t>
      </w:r>
      <w:r>
        <w:rPr>
          <w:rFonts w:hint="eastAsia"/>
        </w:rPr>
        <w:br/>
      </w:r>
      <w:r>
        <w:rPr>
          <w:rFonts w:hint="eastAsia"/>
        </w:rPr>
        <w:t>　　　　8.1.2 竞争风险</w:t>
      </w:r>
      <w:r>
        <w:rPr>
          <w:rFonts w:hint="eastAsia"/>
        </w:rPr>
        <w:br/>
      </w:r>
      <w:r>
        <w:rPr>
          <w:rFonts w:hint="eastAsia"/>
        </w:rPr>
        <w:t>　　　　8.1.3 供需波动风险</w:t>
      </w:r>
      <w:r>
        <w:rPr>
          <w:rFonts w:hint="eastAsia"/>
        </w:rPr>
        <w:br/>
      </w:r>
      <w:r>
        <w:rPr>
          <w:rFonts w:hint="eastAsia"/>
        </w:rPr>
        <w:t>　　　　8.1.4 技术创新风险</w:t>
      </w:r>
      <w:r>
        <w:rPr>
          <w:rFonts w:hint="eastAsia"/>
        </w:rPr>
        <w:br/>
      </w:r>
      <w:r>
        <w:rPr>
          <w:rFonts w:hint="eastAsia"/>
        </w:rPr>
        <w:t>　　　　8.1.5 经营管理风险</w:t>
      </w:r>
      <w:r>
        <w:rPr>
          <w:rFonts w:hint="eastAsia"/>
        </w:rPr>
        <w:br/>
      </w:r>
      <w:r>
        <w:rPr>
          <w:rFonts w:hint="eastAsia"/>
        </w:rPr>
        <w:t>　　8.2 2025-2031年中国高端软件行业投资风险的防范和对策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8.2.1 风险规避</w:t>
      </w:r>
      <w:r>
        <w:rPr>
          <w:rFonts w:hint="eastAsia"/>
        </w:rPr>
        <w:br/>
      </w:r>
      <w:r>
        <w:rPr>
          <w:rFonts w:hint="eastAsia"/>
        </w:rPr>
        <w:t>　　　　8.2.2 风险控制</w:t>
      </w:r>
      <w:r>
        <w:rPr>
          <w:rFonts w:hint="eastAsia"/>
        </w:rPr>
        <w:br/>
      </w:r>
      <w:r>
        <w:rPr>
          <w:rFonts w:hint="eastAsia"/>
        </w:rPr>
        <w:t>　　　　8.2.3 风险转移</w:t>
      </w:r>
      <w:r>
        <w:rPr>
          <w:rFonts w:hint="eastAsia"/>
        </w:rPr>
        <w:br/>
      </w:r>
      <w:r>
        <w:rPr>
          <w:rFonts w:hint="eastAsia"/>
        </w:rPr>
        <w:t>　　　　8.2.4 风险保留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(中:智:林)2025-2031年中国高端软件行业发展趋势及前景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2025-2031年中国高端软件行业前景展望</w:t>
      </w:r>
      <w:r>
        <w:rPr>
          <w:rFonts w:hint="eastAsia"/>
        </w:rPr>
        <w:br/>
      </w:r>
      <w:r>
        <w:rPr>
          <w:rFonts w:hint="eastAsia"/>
        </w:rPr>
        <w:t>　　9.2 2025-2031年中国高端软件行业预测分析</w:t>
      </w:r>
      <w:r>
        <w:rPr>
          <w:rFonts w:hint="eastAsia"/>
        </w:rPr>
        <w:br/>
      </w:r>
      <w:r>
        <w:rPr>
          <w:rFonts w:hint="eastAsia"/>
        </w:rPr>
        <w:t>　　　　9.2.1 高端软件行业市场供给预测分析</w:t>
      </w:r>
      <w:r>
        <w:rPr>
          <w:rFonts w:hint="eastAsia"/>
        </w:rPr>
        <w:br/>
      </w:r>
      <w:r>
        <w:rPr>
          <w:rFonts w:hint="eastAsia"/>
        </w:rPr>
        <w:t>　　　　9.2.2 高端软件行业市场销量预测分析</w:t>
      </w:r>
      <w:r>
        <w:rPr>
          <w:rFonts w:hint="eastAsia"/>
        </w:rPr>
        <w:br/>
      </w:r>
      <w:r>
        <w:rPr>
          <w:rFonts w:hint="eastAsia"/>
        </w:rPr>
        <w:t>　　9.3 2025-2031年中国高端软件行业的发展趋势</w:t>
      </w:r>
      <w:r>
        <w:rPr>
          <w:rFonts w:hint="eastAsia"/>
        </w:rPr>
        <w:br/>
      </w:r>
      <w:r>
        <w:rPr>
          <w:rFonts w:hint="eastAsia"/>
        </w:rPr>
        <w:t>　　　　9.3.1 高端软件产业发展趋势分析</w:t>
      </w:r>
      <w:r>
        <w:rPr>
          <w:rFonts w:hint="eastAsia"/>
        </w:rPr>
        <w:br/>
      </w:r>
      <w:r>
        <w:rPr>
          <w:rFonts w:hint="eastAsia"/>
        </w:rPr>
        <w:t>　　　　9.3.2 高端软件市场供需及价格发展趋势分析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9.3.3 高端软件产品自身发展趋势分析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d83abb4804d8d" w:history="1">
        <w:r>
          <w:rPr>
            <w:rStyle w:val="Hyperlink"/>
          </w:rPr>
          <w:t>中国高端软件行业发展调研与市场前景预测报告（2025-2031年）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d83abb4804d8d" w:history="1">
        <w:r>
          <w:rPr>
            <w:rStyle w:val="Hyperlink"/>
          </w:rPr>
          <w:t>https://www.20087.com/5/93/GaoDuanRuanJianShiChangXingQingF.html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热点：高端社交软件、高端软件指的是什么、富人交友用哪些软件、高端软件总部大厦、评论接单app、高端软件原型、新对话是什么软件、高端软件行业产教融合共同体、看出钱app下载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6fa20007c4f3b" w:history="1">
      <w:r>
        <w:rPr>
          <w:rStyle w:val="Hyperlink"/>
        </w:rPr>
        <w:t>中国高端软件行业发展调研与市场前景预测报告（2025-2031年）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oDuanRuanJianShiChangXingQingF.html" TargetMode="External" Id="R198d83abb480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oDuanRuanJianShiChangXingQingF.html" TargetMode="External" Id="R3266fa20007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2025-01-24T06:27:00Z</dcterms:created>
  <dcterms:modified xsi:type="dcterms:W3CDTF">2025-01-24T07:27:00Z</dcterms:modified>
  <dc:subject>中国高端软件行业发展调研与市场前景预测报告（2025-2031年）</dc:subject>
  <dc:title>中国高端软件行业发展调研与市场前景预测报告（2025-2031年）</dc:title>
  <cp:keywords>中国高端软件行业发展调研与市场前景预测报告（2025-2031年）</cp:keywords>
  <dc:description>中国高端软件行业发展调研与市场前景预测报告（2025-2031年）</dc:description>
</cp:coreProperties>
</file>