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02d904eb947bd" w:history="1">
              <w:r>
                <w:rPr>
                  <w:rStyle w:val="Hyperlink"/>
                </w:rPr>
                <w:t>2024-2030年中国数字孪生可视化平台发展现状分析与市场前景报告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02d904eb947bd" w:history="1">
              <w:r>
                <w:rPr>
                  <w:rStyle w:val="Hyperlink"/>
                </w:rPr>
                <w:t>2024-2030年中国数字孪生可视化平台发展现状分析与市场前景报告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02d904eb947bd" w:history="1">
                <w:r>
                  <w:rPr>
                    <w:rStyle w:val="Hyperlink"/>
                  </w:rPr>
                  <w:t>https://www.20087.com/6/23/ShuZiLuanShengKeShiHuaPingTaiDeXianZhuangYuFaZhanQianJing.html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孪生可视化平台是一种先进的数据可视化与仿真技术，其发展标志着工业4.0时代的到来。目前，该平台通过集成物联网、云计算、大数据分析等技术，实现了物理实体与虚拟模型的高度同步，为企业提供了实时监测、预测分析和优化决策的能力。在制造业、城市规划、医疗健康等领域，数字孪生可视化平台通过构建精细的数字模型，不仅提高了资产利用率和生产效率，还促进了资源的合理分配与可持续利用。此外，平台的交互性和可扩展性，使其能够适应不同行业的需求，实现个性化定制。</w:t>
      </w:r>
      <w:r>
        <w:rPr>
          <w:rFonts w:hint="eastAsia"/>
        </w:rPr>
        <w:br/>
      </w:r>
      <w:r>
        <w:rPr>
          <w:rFonts w:hint="eastAsia"/>
        </w:rPr>
        <w:t>　　未来，数字孪生可视化平台的发展将更加注重跨领域融合与智能化升级。一方面，随着5G、边缘计算等通信技术的成熟，数字孪生平台将实现更高速、低延迟的数据传输，支撑大规模、高并发的实时仿真场景。另一方面，深度学习、强化学习等AI技术的集成，将使数字孪生平台具备自我学习和优化的能力，实现从被动监控到主动预测的转变。此外，随着标准制定和行业生态的完善，数字孪生平台将打破数据孤岛，促进跨行业、跨地域的信息共享与协同创新，构建开放、智能的数字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02d904eb947bd" w:history="1">
        <w:r>
          <w:rPr>
            <w:rStyle w:val="Hyperlink"/>
          </w:rPr>
          <w:t>2024-2030年中国数字孪生可视化平台发展现状分析与市场前景报告</w:t>
        </w:r>
      </w:hyperlink>
      <w:r>
        <w:rPr>
          <w:rFonts w:hint="eastAsia"/>
        </w:rPr>
        <w:t>》深入剖析了当前数字孪生可视化平台行业的现状与市场需求，详细探讨了数字孪生可视化平台市场规模及其价格动态。数字孪生可视化平台报告从产业链角度出发，分析了上下游的影响因素，并进一步细分市场，对数字孪生可视化平台各细分领域的具体情况进行探讨。数字孪生可视化平台报告还根据现有数据，对数字孪生可视化平台市场前景及发展趋势进行了科学预测，揭示了行业内重点企业的竞争格局，评估了品牌影响力和市场集中度，同时指出了数字孪生可视化平台行业面临的风险与机遇。数字孪生可视化平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数字孪生可视化平台产业概述</w:t>
      </w:r>
      <w:r>
        <w:rPr>
          <w:rFonts w:hint="eastAsia"/>
        </w:rPr>
        <w:br/>
      </w:r>
      <w:r>
        <w:rPr>
          <w:rFonts w:hint="eastAsia"/>
        </w:rPr>
        <w:t>　　第一节 数字孪生可视化平台定义</w:t>
      </w:r>
      <w:r>
        <w:rPr>
          <w:rFonts w:hint="eastAsia"/>
        </w:rPr>
        <w:br/>
      </w:r>
      <w:r>
        <w:rPr>
          <w:rFonts w:hint="eastAsia"/>
        </w:rPr>
        <w:t>　　第二节 数字孪生可视化平台行业特点</w:t>
      </w:r>
      <w:r>
        <w:rPr>
          <w:rFonts w:hint="eastAsia"/>
        </w:rPr>
        <w:br/>
      </w:r>
      <w:r>
        <w:rPr>
          <w:rFonts w:hint="eastAsia"/>
        </w:rPr>
        <w:t>　　第三节 数字孪生可视化平台发展历程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2023-2024年中国数字孪生可视化平台行业运行环境分析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中国数字孪生可视化平台运行经济环境分析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三、经济发展对数字孪生可视化平台行业的影响</w:t>
      </w:r>
      <w:r>
        <w:rPr>
          <w:rFonts w:hint="eastAsia"/>
        </w:rPr>
        <w:br/>
      </w:r>
      <w:r>
        <w:rPr>
          <w:rFonts w:hint="eastAsia"/>
        </w:rPr>
        <w:t>　　第二节 中国数字孪生可视化平台产业政策环境分析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一、数字孪生可视化平台行业监管体制</w:t>
      </w:r>
      <w:r>
        <w:rPr>
          <w:rFonts w:hint="eastAsia"/>
        </w:rPr>
        <w:br/>
      </w:r>
      <w:r>
        <w:rPr>
          <w:rFonts w:hint="eastAsia"/>
        </w:rPr>
        <w:t>　　　　二、数字孪生可视化平台行业主要法规政策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中国数字孪生可视化平台产业社会环境分析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国外数字孪生可视化平台行业发展态势分析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国外数字孪生可视化平台市场发展现状分析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国外主要国家、地区数字孪生可视化平台市场现状</w:t>
      </w:r>
      <w:r>
        <w:rPr>
          <w:rFonts w:hint="eastAsia"/>
        </w:rPr>
        <w:br/>
      </w:r>
      <w:r>
        <w:rPr>
          <w:rFonts w:hint="eastAsia"/>
        </w:rPr>
        <w:t>　　第三节 国外数字孪生可视化平台行业发展趋势预测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中国数字孪生可视化平台行业发展调研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2019-2024年中国数字孪生可视化平台行业规模情况</w:t>
      </w:r>
      <w:r>
        <w:rPr>
          <w:rFonts w:hint="eastAsia"/>
        </w:rPr>
        <w:br/>
      </w:r>
      <w:r>
        <w:rPr>
          <w:rFonts w:hint="eastAsia"/>
        </w:rPr>
        <w:t>　　　　一、数字孪生可视化平台行业市场规模状况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二、数字孪生可视化平台行业单位规模状况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三、数字孪生可视化平台行业人员规模状况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2019-2024年中国数字孪生可视化平台行业财务能力分析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一、数字孪生可视化平台行业盈利能力分析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二、数字孪生可视化平台行业偿债能力分析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三、数字孪生可视化平台行业营运能力分析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四、数字孪生可视化平台行业发展能力分析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2023-2024年中国数字孪生可视化平台行业热点动态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2024年中国数字孪生可视化平台行业面临的挑战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中国数字孪生可视化平台行业重点地区市场调研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**地区数字孪生可视化平台发展现状及趋势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**地区数字孪生可视化平台发展现状及趋势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**地区数字孪生可视化平台发展现状及趋势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**地区数字孪生可视化平台发展现状及趋势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中国数字孪生可视化平台行业价格走势及影响因素分析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国内数字孪生可视化平台行业价格回顾</w:t>
      </w:r>
      <w:r>
        <w:rPr>
          <w:rFonts w:hint="eastAsia"/>
        </w:rPr>
        <w:br/>
      </w:r>
      <w:r>
        <w:rPr>
          <w:rFonts w:hint="eastAsia"/>
        </w:rPr>
        <w:t>　　第二节 国内数字孪生可视化平台行业价格走势预测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国内数字孪生可视化平台行业价格影响因素分析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中国数字孪生可视化平台行业客户调研</w:t>
      </w:r>
      <w:r>
        <w:rPr>
          <w:rFonts w:hint="eastAsia"/>
        </w:rPr>
        <w:br/>
      </w:r>
      <w:r>
        <w:rPr>
          <w:rFonts w:hint="eastAsia"/>
        </w:rPr>
        <w:t>　　　　一、数字孪生可视化平台行业客户偏好调查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二、客户对数字孪生可视化平台品牌的首要认知渠道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三、数字孪生可视化平台品牌忠诚度调查</w:t>
      </w:r>
      <w:r>
        <w:rPr>
          <w:rFonts w:hint="eastAsia"/>
        </w:rPr>
        <w:br/>
      </w:r>
      <w:r>
        <w:rPr>
          <w:rFonts w:hint="eastAsia"/>
        </w:rPr>
        <w:t>　　　　四、数字孪生可视化平台行业客户消费理念调研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中国数字孪生可视化平台行业重点企业发展调研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中国数字孪生可视化平台行业竞争格局分析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2023-2024年数字孪生可视化平台行业集中度分析</w:t>
      </w:r>
      <w:r>
        <w:rPr>
          <w:rFonts w:hint="eastAsia"/>
        </w:rPr>
        <w:br/>
      </w:r>
      <w:r>
        <w:rPr>
          <w:rFonts w:hint="eastAsia"/>
        </w:rPr>
        <w:t>　　　　一、数字孪生可视化平台市场集中度分析</w:t>
      </w:r>
      <w:r>
        <w:rPr>
          <w:rFonts w:hint="eastAsia"/>
        </w:rPr>
        <w:br/>
      </w:r>
      <w:r>
        <w:rPr>
          <w:rFonts w:hint="eastAsia"/>
        </w:rPr>
        <w:t>　　　　二、数字孪生可视化平台企业集中度分析</w:t>
      </w:r>
      <w:r>
        <w:rPr>
          <w:rFonts w:hint="eastAsia"/>
        </w:rPr>
        <w:br/>
      </w:r>
      <w:r>
        <w:rPr>
          <w:rFonts w:hint="eastAsia"/>
        </w:rPr>
        <w:t>　　第二节 2024年数字孪生可视化平台行业竞争格局分析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一、数字孪生可视化平台行业竞争策略分析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二、数字孪生可视化平台行业竞争格局展望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三、我国数字孪生可视化平台市场竞争趋势</w:t>
      </w:r>
      <w:r>
        <w:rPr>
          <w:rFonts w:hint="eastAsia"/>
        </w:rPr>
        <w:br/>
      </w:r>
      <w:r>
        <w:rPr>
          <w:rFonts w:hint="eastAsia"/>
        </w:rPr>
        <w:t>　　第三节 数字孪生可视化平台行业兼并与重组整合分析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一、数字孪生可视化平台行业兼并与重组整合动态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二、数字孪生可视化平台行业兼并与重组整合发展趋势预测分析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数字孪生可视化平台行业投资风险及应对策略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数字孪生可视化平台行业SWOT模型分析</w:t>
      </w:r>
      <w:r>
        <w:rPr>
          <w:rFonts w:hint="eastAsia"/>
        </w:rPr>
        <w:br/>
      </w:r>
      <w:r>
        <w:rPr>
          <w:rFonts w:hint="eastAsia"/>
        </w:rPr>
        <w:t>　　　　一、数字孪生可视化平台行业优势分析</w:t>
      </w:r>
      <w:r>
        <w:rPr>
          <w:rFonts w:hint="eastAsia"/>
        </w:rPr>
        <w:br/>
      </w:r>
      <w:r>
        <w:rPr>
          <w:rFonts w:hint="eastAsia"/>
        </w:rPr>
        <w:t>　　　　二、数字孪生可视化平台行业劣势分析</w:t>
      </w:r>
      <w:r>
        <w:rPr>
          <w:rFonts w:hint="eastAsia"/>
        </w:rPr>
        <w:br/>
      </w:r>
      <w:r>
        <w:rPr>
          <w:rFonts w:hint="eastAsia"/>
        </w:rPr>
        <w:t>　　　　三、数字孪生可视化平台行业机会分析</w:t>
      </w:r>
      <w:r>
        <w:rPr>
          <w:rFonts w:hint="eastAsia"/>
        </w:rPr>
        <w:br/>
      </w:r>
      <w:r>
        <w:rPr>
          <w:rFonts w:hint="eastAsia"/>
        </w:rPr>
        <w:t>　　　　四、数字孪生可视化平台行业风险分析</w:t>
      </w:r>
      <w:r>
        <w:rPr>
          <w:rFonts w:hint="eastAsia"/>
        </w:rPr>
        <w:br/>
      </w:r>
      <w:r>
        <w:rPr>
          <w:rFonts w:hint="eastAsia"/>
        </w:rPr>
        <w:t>　　第二节 数字孪生可视化平台行业投资风险及控制策略分析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一、数字孪生可视化平台市场风险及控制策略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二、数字孪生可视化平台行业政策风险及控制策略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三、数字孪生可视化平台行业经营风险及控制策略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四、数字孪生可视化平台同业竞争风险及控制策略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五、数字孪生可视化平台行业其他风险及控制策略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2024-2030年中国数字孪生可视化平台市场预测及发展建议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2024-2030年中国数字孪生可视化平台市场预测分析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一、中国数字孪生可视化平台市场前景分析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二、中国数字孪生可视化平台发展趋势预测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2024-2030年中国数字孪生可视化平台企业发展策略建议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一、数字孪生可视化平台企业融资策略</w:t>
      </w:r>
      <w:r>
        <w:rPr>
          <w:rFonts w:hint="eastAsia"/>
        </w:rPr>
        <w:br/>
      </w:r>
      <w:r>
        <w:rPr>
          <w:rFonts w:hint="eastAsia"/>
        </w:rPr>
        <w:t>　　　　二、数字孪生可视化平台企业人才策略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2024-2030年中国数字孪生可视化平台企业营销策略建议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一、数字孪生可视化平台企业定位策略</w:t>
      </w:r>
      <w:r>
        <w:rPr>
          <w:rFonts w:hint="eastAsia"/>
        </w:rPr>
        <w:br/>
      </w:r>
      <w:r>
        <w:rPr>
          <w:rFonts w:hint="eastAsia"/>
        </w:rPr>
        <w:t>　　　　二、数字孪生可视化平台企业价格策略</w:t>
      </w:r>
      <w:r>
        <w:rPr>
          <w:rFonts w:hint="eastAsia"/>
        </w:rPr>
        <w:br/>
      </w:r>
      <w:r>
        <w:rPr>
          <w:rFonts w:hint="eastAsia"/>
        </w:rPr>
        <w:t>　　　　三、数字孪生可视化平台企业促销策略</w:t>
      </w:r>
      <w:r>
        <w:rPr>
          <w:rFonts w:hint="eastAsia"/>
        </w:rPr>
        <w:br/>
      </w:r>
      <w:r>
        <w:rPr>
          <w:rFonts w:hint="eastAsia"/>
        </w:rPr>
        <w:t>　　第四节 中~智林~：数字孪生可视化平台行业研究结论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数字孪生可视化平台行业历程</w:t>
      </w:r>
      <w:r>
        <w:rPr>
          <w:rFonts w:hint="eastAsia"/>
        </w:rPr>
        <w:br/>
      </w:r>
      <w:r>
        <w:rPr>
          <w:rFonts w:hint="eastAsia"/>
        </w:rPr>
        <w:t>　　图表 数字孪生可视化平台行业生命周期</w:t>
      </w:r>
      <w:r>
        <w:rPr>
          <w:rFonts w:hint="eastAsia"/>
        </w:rPr>
        <w:br/>
      </w:r>
      <w:r>
        <w:rPr>
          <w:rFonts w:hint="eastAsia"/>
        </w:rPr>
        <w:t>　　图表 数字孪生可视化平台行业产业链分析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2019-2024年数字孪生可视化平台行业市场容量统计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2019-2024年中国数字孪生可视化平台行业市场规模及增长情况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2019-2024年中国数字孪生可视化平台行业销售收入分析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2019-2024年中国数字孪生可视化平台行业盈利情况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2019-2024年中国数字孪生可视化平台行业利润总额分析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2019-2024年中国数字孪生可视化平台行业企业数量情况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2019-2024年中国数字孪生可视化平台行业企业平均规模情况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2019-2024年中国数字孪生可视化平台行业竞争力分析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2019-2024年中国数字孪生可视化平台行业盈利能力分析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2019-2024年中国数字孪生可视化平台行业运营能力分析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2019-2024年中国数字孪生可视化平台行业偿债能力分析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2019-2024年中国数字孪生可视化平台行业发展能力分析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2019-2024年中国数字孪生可视化平台行业经营效益分析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**地区数字孪生可视化平台市场规模及增长情况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**地区数字孪生可视化平台行业市场需求情况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**地区数字孪生可视化平台市场规模及增长情况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**地区数字孪生可视化平台行业市场需求情况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**地区数字孪生可视化平台市场规模及增长情况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**地区数字孪生可视化平台行业市场需求情况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数字孪生可视化平台重点企业（一）基本信息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数字孪生可视化平台重点企业（一）经营情况分析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数字孪生可视化平台重点企业（一）盈利能力情况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数字孪生可视化平台重点企业（一）偿债能力情况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数字孪生可视化平台重点企业（一）运营能力情况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数字孪生可视化平台重点企业（一）成长能力情况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数字孪生可视化平台重点企业（二）基本信息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数字孪生可视化平台重点企业（二）经营情况分析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数字孪生可视化平台重点企业（二）盈利能力情况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数字孪生可视化平台重点企业（二）偿债能力情况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数字孪生可视化平台重点企业（二）运营能力情况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数字孪生可视化平台重点企业（二）成长能力情况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2024-2030年中国数字孪生可视化平台行业市场容量预测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2024-2030年中国数字孪生可视化平台行业市场规模预测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2024-2030年中国数字孪生可视化平台市场前景分析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2024-2030年中国数字孪生可视化平台行业发展趋势预测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02d904eb947bd" w:history="1">
        <w:r>
          <w:rPr>
            <w:rStyle w:val="Hyperlink"/>
          </w:rPr>
          <w:t>2024-2030年中国数字孪生可视化平台发展现状分析与市场前景报告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02d904eb947bd" w:history="1">
        <w:r>
          <w:rPr>
            <w:rStyle w:val="Hyperlink"/>
          </w:rPr>
          <w:t>https://www.20087.com/6/23/ShuZiLuanShengKeShiHuaPingTaiDeXianZhuangYuFaZhanQianJing.html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37fad11a2486c" w:history="1">
      <w:r>
        <w:rPr>
          <w:rStyle w:val="Hyperlink"/>
        </w:rPr>
        <w:t>2024-2030年中国数字孪生可视化平台发展现状分析与市场前景报告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ZiLuanShengKeShiHuaPingTaiDeXianZhuangYuFaZhanQianJing.html" TargetMode="External" Id="R6a002d904eb9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ZiLuanShengKeShiHuaPingTaiDeXianZhuangYuFaZhanQianJing.html" TargetMode="External" Id="R00e37fad11a2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2024-05-21T05:15:00Z</dcterms:created>
  <dcterms:modified xsi:type="dcterms:W3CDTF">2024-05-21T06:15:00Z</dcterms:modified>
  <dc:subject>2024-2030年中国数字孪生可视化平台发展现状分析与市场前景报告</dc:subject>
  <dc:title>2024-2030年中国数字孪生可视化平台发展现状分析与市场前景报告</dc:title>
  <cp:keywords>2024-2030年中国数字孪生可视化平台发展现状分析与市场前景报告</cp:keywords>
  <dc:description>2024-2030年中国数字孪生可视化平台发展现状分析与市场前景报告</dc:description>
</cp:coreProperties>
</file>