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3504c1cea467f" w:history="1">
              <w:r>
                <w:rPr>
                  <w:rStyle w:val="Hyperlink"/>
                </w:rPr>
                <w:t>2025-2031年全球与中国豪宅拍卖服务市场研究及前景趋势预测报告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3504c1cea467f" w:history="1">
              <w:r>
                <w:rPr>
                  <w:rStyle w:val="Hyperlink"/>
                </w:rPr>
                <w:t>2025-2031年全球与中国豪宅拍卖服务市场研究及前景趋势预测报告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3504c1cea467f" w:history="1">
                <w:r>
                  <w:rPr>
                    <w:rStyle w:val="Hyperlink"/>
                  </w:rPr>
                  <w:t>https://www.20087.com/6/33/HaoZhaiPaiMaiFuWuHangYeXianZhuangJiQianJing.html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宅拍卖服务是高端房地产市场的一个重要分支，近年来经历了从线下实体拍卖到线上虚拟竞拍的重大转变。传统的豪宅拍卖通常由知名拍卖行主导，参与者需要亲临现场参与竞价过程。然而，随着互联网技术的发展，越来越多的拍卖平台开始提供在线竞拍服务，打破了地域限制，吸引了全球范围内的潜在买家。与此同时，拍卖机构也在不断创新营销方式，借助虚拟现实（VR）和增强现实（AR）技术为客户打造沉浸式的看房体验，提前了解房屋布局和周边环境。此外，为了确保交易安全和透明度，部分平台引入了区块链技术支持的智能合约机制，实现了资金托管和产权过户的无缝对接。</w:t>
      </w:r>
      <w:r>
        <w:rPr>
          <w:rFonts w:hint="eastAsia"/>
        </w:rPr>
        <w:br/>
      </w:r>
      <w:r>
        <w:rPr>
          <w:rFonts w:hint="eastAsia"/>
        </w:rPr>
        <w:t>　　未来，豪宅拍卖服务的发展将更加注重个性化定制和服务增值。一方面，拍卖公司将加大对大数据分析的应用力度，深入了解客户需求偏好，为其量身定制专属的房源推荐方案。通过精准匹配房源特点与买家期望，可以大大提高成交概率和客户满意度。另一方面，增值服务将成为竞争的关键差异点，包括融资咨询、税务筹划、装修设计等方面的专业支持。对于海外购房者而言，国际化的法律和金融顾问团队尤为重要，可以帮助他们解决跨境交易过程中遇到的各种问题。此外，随着可持续发展理念深入人心，绿色建筑认证和环保建材也成为豪宅拍卖宣传的重要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3504c1cea467f" w:history="1">
        <w:r>
          <w:rPr>
            <w:rStyle w:val="Hyperlink"/>
          </w:rPr>
          <w:t>2025-2031年全球与中国豪宅拍卖服务市场研究及前景趋势预测报告</w:t>
        </w:r>
      </w:hyperlink>
      <w:r>
        <w:rPr>
          <w:rFonts w:hint="eastAsia"/>
        </w:rPr>
        <w:t>》基于权威数据和调研资料，采用定量与定性相结合的方法，系统分析了豪宅拍卖服务行业的现状和未来趋势。通过对行业的长期跟踪研究，报告提供了清晰的市场分析和趋势预测，帮助投资者更好地理解行业投资价值。同时，结合豪宅拍卖服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豪宅拍卖服务市场概述</w:t>
      </w:r>
      <w:r>
        <w:rPr>
          <w:rFonts w:hint="eastAsia"/>
        </w:rPr>
        <w:br/>
      </w:r>
      <w:r>
        <w:rPr>
          <w:rFonts w:hint="eastAsia"/>
        </w:rPr>
        <w:t>　　1.1 豪宅拍卖服务市场概述</w:t>
      </w:r>
      <w:r>
        <w:rPr>
          <w:rFonts w:hint="eastAsia"/>
        </w:rPr>
        <w:br/>
      </w:r>
      <w:r>
        <w:rPr>
          <w:rFonts w:hint="eastAsia"/>
        </w:rPr>
        <w:t>　　1.2 不同产品类型豪宅拍卖服务分析</w:t>
      </w:r>
      <w:r>
        <w:rPr>
          <w:rFonts w:hint="eastAsia"/>
        </w:rPr>
        <w:br/>
      </w:r>
      <w:r>
        <w:rPr>
          <w:rFonts w:hint="eastAsia"/>
        </w:rPr>
        <w:t>　　　　1.2.1 有底价拍卖</w:t>
      </w:r>
      <w:r>
        <w:rPr>
          <w:rFonts w:hint="eastAsia"/>
        </w:rPr>
        <w:br/>
      </w:r>
      <w:r>
        <w:rPr>
          <w:rFonts w:hint="eastAsia"/>
        </w:rPr>
        <w:t>　　　　1.2.2 无底价拍卖</w:t>
      </w:r>
      <w:r>
        <w:rPr>
          <w:rFonts w:hint="eastAsia"/>
        </w:rPr>
        <w:br/>
      </w:r>
      <w:r>
        <w:rPr>
          <w:rFonts w:hint="eastAsia"/>
        </w:rPr>
        <w:t>　　1.3 全球市场不同产品类型豪宅拍卖服务销售额对比（2020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全球不同产品类型豪宅拍卖服务销售额及预测（2020-2031）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全球不同产品类型豪宅拍卖服务销售额及市场份额（2020-2025）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全球不同产品类型豪宅拍卖服务销售额预测（2026-2031）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中国不同产品类型豪宅拍卖服务销售额及预测（2020-2031）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中国不同产品类型豪宅拍卖服务销售额及市场份额（2020-2025）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中国不同产品类型豪宅拍卖服务销售额预测（2026-2031）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从不同应用，豪宅拍卖服务主要包括如下几个方面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卖家</w:t>
      </w:r>
      <w:r>
        <w:rPr>
          <w:rFonts w:hint="eastAsia"/>
        </w:rPr>
        <w:br/>
      </w:r>
      <w:r>
        <w:rPr>
          <w:rFonts w:hint="eastAsia"/>
        </w:rPr>
        <w:t>　　　　2.1.2 买家</w:t>
      </w:r>
      <w:r>
        <w:rPr>
          <w:rFonts w:hint="eastAsia"/>
        </w:rPr>
        <w:br/>
      </w:r>
      <w:r>
        <w:rPr>
          <w:rFonts w:hint="eastAsia"/>
        </w:rPr>
        <w:t>　　　　2.1.3 代理商</w:t>
      </w:r>
      <w:r>
        <w:rPr>
          <w:rFonts w:hint="eastAsia"/>
        </w:rPr>
        <w:br/>
      </w:r>
      <w:r>
        <w:rPr>
          <w:rFonts w:hint="eastAsia"/>
        </w:rPr>
        <w:t>　　2.2 全球市场不同应用豪宅拍卖服务销售额对比（2020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全球不同应用豪宅拍卖服务销售额及预测（2020-2031）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全球不同应用豪宅拍卖服务销售额及市场份额（2020-2025）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全球不同应用豪宅拍卖服务销售额预测（2026-2031）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中国不同应用豪宅拍卖服务销售额及预测（2020-2031）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中国不同应用豪宅拍卖服务销售额及市场份额（2020-2025）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中国不同应用豪宅拍卖服务销售额预测（2026-2031）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全球豪宅拍卖服务主要地区分析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全球主要地区豪宅拍卖服务市场规模分析：2020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全球主要地区豪宅拍卖服务销售额及份额（2020-2025年）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全球主要地区豪宅拍卖服务销售额及份额预测（2026-2031）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北美豪宅拍卖服务销售额及预测（2020-2031）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欧洲豪宅拍卖服务销售额及预测（2020-2031）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中国豪宅拍卖服务销售额及预测（2020-2031）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日本豪宅拍卖服务销售额及预测（2020-2031）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东南亚豪宅拍卖服务销售额及预测（2020-2031）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印度豪宅拍卖服务销售额及预测（2020-2031）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全球主要企业豪宅拍卖服务销售额及市场份额</w:t>
      </w:r>
      <w:r>
        <w:rPr>
          <w:rFonts w:hint="eastAsia"/>
        </w:rPr>
        <w:br/>
      </w:r>
      <w:r>
        <w:rPr>
          <w:rFonts w:hint="eastAsia"/>
        </w:rPr>
        <w:t>　　4.2 全球豪宅拍卖服务主要企业竞争态势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豪宅拍卖服务行业集中度分析：2024年全球Top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全球豪宅拍卖服务第一梯队、第二梯队和第三梯队企业及市场份额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2024年全球主要厂商豪宅拍卖服务收入排名</w:t>
      </w:r>
      <w:r>
        <w:rPr>
          <w:rFonts w:hint="eastAsia"/>
        </w:rPr>
        <w:br/>
      </w:r>
      <w:r>
        <w:rPr>
          <w:rFonts w:hint="eastAsia"/>
        </w:rPr>
        <w:t>　　4.4 全球主要厂商豪宅拍卖服务总部及市场区域分布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全球主要厂商豪宅拍卖服务产品类型及应用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全球主要厂商豪宅拍卖服务商业化日期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豪宅拍卖服务全球领先企业SWOT分析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中国市场豪宅拍卖服务主要企业分析</w:t>
      </w:r>
      <w:r>
        <w:rPr>
          <w:rFonts w:hint="eastAsia"/>
        </w:rPr>
        <w:br/>
      </w:r>
      <w:r>
        <w:rPr>
          <w:rFonts w:hint="eastAsia"/>
        </w:rPr>
        <w:t>　　5.1 中国豪宅拍卖服务销售额及市场份额（2020-2025）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中国豪宅拍卖服务Top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豪宅拍卖服务行业发展机遇及主要驱动因素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豪宅拍卖服务行业发展面临的风险</w:t>
      </w:r>
      <w:r>
        <w:rPr>
          <w:rFonts w:hint="eastAsia"/>
        </w:rPr>
        <w:br/>
      </w:r>
      <w:r>
        <w:rPr>
          <w:rFonts w:hint="eastAsia"/>
        </w:rPr>
        <w:t>　　7.3 豪宅拍卖服务行业政策分析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有底价拍卖主要企业列表</w:t>
      </w:r>
      <w:r>
        <w:rPr>
          <w:rFonts w:hint="eastAsia"/>
        </w:rPr>
        <w:br/>
      </w:r>
      <w:r>
        <w:rPr>
          <w:rFonts w:hint="eastAsia"/>
        </w:rPr>
        <w:t>　　表 2： 无底价拍卖主要企业列表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全球市场不同产品类型豪宅拍卖服务销售额及增长率对比（2020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全球不同产品类型豪宅拍卖服务销售额列表（2020-2025）&amp;（百万美元）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全球不同产品类型豪宅拍卖服务销售额市场份额列表（2020-2025）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全球不同产品类型豪宅拍卖服务销售额预测（2026-2031）&amp;（百万美元）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全球不同产品类型豪宅拍卖服务销售额市场份额预测（2026-2031）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中国不同产品类型豪宅拍卖服务销售额列表（2020-2025）&amp;（百万美元）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中国不同产品类型豪宅拍卖服务销售额市场份额列表（2020-2025）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中国不同产品类型豪宅拍卖服务销售额预测（2026-2031）&amp;（百万美元）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中国不同产品类型豪宅拍卖服务销售额市场份额预测（2026-2031）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全球市场不同应用豪宅拍卖服务销售额及增长率对比（2020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全球不同应用豪宅拍卖服务销售额列表（2020-2025）&amp;（百万美元）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全球不同应用豪宅拍卖服务销售额市场份额列表（2020-2025）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全球不同应用豪宅拍卖服务销售额预测（2026-2031）&amp;（百万美元）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全球不同应用豪宅拍卖服务市场份额预测（2026-2031）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中国不同应用豪宅拍卖服务销售额列表（2020-2025）&amp;（百万美元）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中国不同应用豪宅拍卖服务销售额市场份额列表（2020-2025）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中国不同应用豪宅拍卖服务销售额预测（2026-2031）&amp;（百万美元）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中国不同应用豪宅拍卖服务销售额市场份额预测（2026-2031）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全球主要地区豪宅拍卖服务销售额：（2020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全球主要地区豪宅拍卖服务销售额列表（2020-2025年）&amp;（百万美元）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全球主要地区豪宅拍卖服务销售额及份额列表（2020-2025年）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全球主要地区豪宅拍卖服务销售额列表预测（2026-2031）&amp;（百万美元）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全球主要地区豪宅拍卖服务销售额及份额列表预测（2026-2031）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全球主要企业豪宅拍卖服务销售额（2020-2025）&amp;（百万美元）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全球主要企业豪宅拍卖服务销售额份额对比（2020-2025）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2024年全球豪宅拍卖服务主要厂商市场地位（第一梯队、第二梯队和第三梯队）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2024年全球主要厂商豪宅拍卖服务收入排名（百万美元）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全球主要厂商豪宅拍卖服务总部及市场区域分布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全球主要厂商豪宅拍卖服务产品类型及应用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全球主要厂商豪宅拍卖服务商业化日期</w:t>
      </w:r>
      <w:r>
        <w:rPr>
          <w:rFonts w:hint="eastAsia"/>
        </w:rPr>
        <w:br/>
      </w:r>
      <w:r>
        <w:rPr>
          <w:rFonts w:hint="eastAsia"/>
        </w:rPr>
        <w:t>　　表 33： 全球豪宅拍卖服务市场投资、并购等现状分析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中国主要企业豪宅拍卖服务销售额列表（2020-2025）&amp;（百万美元）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中国主要企业豪宅拍卖服务销售额份额对比（2020-2025）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豪宅拍卖服务收入及毛利率（2020-2025）&amp;（百万美元）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豪宅拍卖服务行业发展机遇及主要驱动因素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豪宅拍卖服务行业发展面临的风险</w:t>
      </w:r>
      <w:r>
        <w:rPr>
          <w:rFonts w:hint="eastAsia"/>
        </w:rPr>
        <w:br/>
      </w:r>
      <w:r>
        <w:rPr>
          <w:rFonts w:hint="eastAsia"/>
        </w:rPr>
        <w:t>　　表 117： 豪宅拍卖服务行业政策分析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豪宅拍卖服务产品图片</w:t>
      </w:r>
      <w:r>
        <w:rPr>
          <w:rFonts w:hint="eastAsia"/>
        </w:rPr>
        <w:br/>
      </w:r>
      <w:r>
        <w:rPr>
          <w:rFonts w:hint="eastAsia"/>
        </w:rPr>
        <w:t>　　图 2： 全球市场豪宅拍卖服务市场规模（销售额），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全球豪宅拍卖服务市场销售额预测：（百万美元）&amp;（2020-2031）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中国市场豪宅拍卖服务销售额及未来趋势（2020-2031）&amp;（百万美元）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有底价拍卖 产品图片</w:t>
      </w:r>
      <w:r>
        <w:rPr>
          <w:rFonts w:hint="eastAsia"/>
        </w:rPr>
        <w:br/>
      </w:r>
      <w:r>
        <w:rPr>
          <w:rFonts w:hint="eastAsia"/>
        </w:rPr>
        <w:t>　　图 6： 全球有底价拍卖规模及增长率（2020-2031）&amp;（百万美元）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无底价拍卖产品图片</w:t>
      </w:r>
      <w:r>
        <w:rPr>
          <w:rFonts w:hint="eastAsia"/>
        </w:rPr>
        <w:br/>
      </w:r>
      <w:r>
        <w:rPr>
          <w:rFonts w:hint="eastAsia"/>
        </w:rPr>
        <w:t>　　图 8： 全球无底价拍卖规模及增长率（2020-2031）&amp;（百万美元）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全球不同产品类型豪宅拍卖服务市场份额2024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全球不同产品类型豪宅拍卖服务市场份额2020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全球不同产品类型豪宅拍卖服务市场份额预测2025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中国不同产品类型豪宅拍卖服务市场份额2020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中国不同产品类型豪宅拍卖服务市场份额预测2025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卖家</w:t>
      </w:r>
      <w:r>
        <w:rPr>
          <w:rFonts w:hint="eastAsia"/>
        </w:rPr>
        <w:br/>
      </w:r>
      <w:r>
        <w:rPr>
          <w:rFonts w:hint="eastAsia"/>
        </w:rPr>
        <w:t>　　图 15： 买家</w:t>
      </w:r>
      <w:r>
        <w:rPr>
          <w:rFonts w:hint="eastAsia"/>
        </w:rPr>
        <w:br/>
      </w:r>
      <w:r>
        <w:rPr>
          <w:rFonts w:hint="eastAsia"/>
        </w:rPr>
        <w:t>　　图 16： 代理商</w:t>
      </w:r>
      <w:r>
        <w:rPr>
          <w:rFonts w:hint="eastAsia"/>
        </w:rPr>
        <w:br/>
      </w:r>
      <w:r>
        <w:rPr>
          <w:rFonts w:hint="eastAsia"/>
        </w:rPr>
        <w:t>　　图 17： 全球不同应用豪宅拍卖服务市场份额2024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全球不同应用豪宅拍卖服务市场份额2020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全球主要地区豪宅拍卖服务销售额市场份额（2020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北美豪宅拍卖服务销售额及预测（2020-2031）&amp;（百万美元）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欧洲豪宅拍卖服务销售额及预测（2020-2031）&amp;（百万美元）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中国豪宅拍卖服务销售额及预测（2020-2031）&amp;（百万美元）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日本豪宅拍卖服务销售额及预测（2020-2031）&amp;（百万美元）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东南亚豪宅拍卖服务销售额及预测（2020-2031）&amp;（百万美元）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印度豪宅拍卖服务销售额及预测（2020-2031）&amp;（百万美元）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2024年全球前五大厂商豪宅拍卖服务市场份额</w:t>
      </w:r>
      <w:r>
        <w:rPr>
          <w:rFonts w:hint="eastAsia"/>
        </w:rPr>
        <w:br/>
      </w:r>
      <w:r>
        <w:rPr>
          <w:rFonts w:hint="eastAsia"/>
        </w:rPr>
        <w:t>　　图 27： 2024年全球豪宅拍卖服务第一梯队、第二梯队和第三梯队厂商及市场份额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豪宅拍卖服务全球领先企业SWOT分析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2024年中国排名前三和前五豪宅拍卖服务企业市场份额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3504c1cea467f" w:history="1">
        <w:r>
          <w:rPr>
            <w:rStyle w:val="Hyperlink"/>
          </w:rPr>
          <w:t>2025-2031年全球与中国豪宅拍卖服务市场研究及前景趋势预测报告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3504c1cea467f" w:history="1">
        <w:r>
          <w:rPr>
            <w:rStyle w:val="Hyperlink"/>
          </w:rPr>
          <w:t>https://www.20087.com/6/33/HaoZhaiPaiMaiFuWuHangYeXianZhuangJiQianJing.html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热点：拍卖房产、豪宅买卖平台、资产拍卖平台、豪宅网房产、拍卖之家、上海豪宅拍卖、房子拍卖网官网、豪宅认定标准、房产拍卖公司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a838059a54ad0" w:history="1">
      <w:r>
        <w:rPr>
          <w:rStyle w:val="Hyperlink"/>
        </w:rPr>
        <w:t>2025-2031年全球与中国豪宅拍卖服务市场研究及前景趋势预测报告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aoZhaiPaiMaiFuWuHangYeXianZhuangJiQianJing.html" TargetMode="External" Id="R3653504c1cea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aoZhaiPaiMaiFuWuHangYeXianZhuangJiQianJing.html" TargetMode="External" Id="Rb63a838059a5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2024-12-31T04:07:41Z</dcterms:created>
  <dcterms:modified xsi:type="dcterms:W3CDTF">2024-12-31T05:07:41Z</dcterms:modified>
  <dc:subject>2025-2031年全球与中国豪宅拍卖服务市场研究及前景趋势预测报告</dc:subject>
  <dc:title>2025-2031年全球与中国豪宅拍卖服务市场研究及前景趋势预测报告</dc:title>
  <cp:keywords>2025-2031年全球与中国豪宅拍卖服务市场研究及前景趋势预测报告</cp:keywords>
  <dc:description>2025-2031年全球与中国豪宅拍卖服务市场研究及前景趋势预测报告</dc:description>
</cp:coreProperties>
</file>