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b96d41d9948e9" w:history="1">
              <w:r>
                <w:rPr>
                  <w:rStyle w:val="Hyperlink"/>
                </w:rPr>
                <w:t>2025-2031年中国互联网视频行业研究分析及发展趋势预测报告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b96d41d9948e9" w:history="1">
              <w:r>
                <w:rPr>
                  <w:rStyle w:val="Hyperlink"/>
                </w:rPr>
                <w:t>2025-2031年中国互联网视频行业研究分析及发展趋势预测报告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b96d41d9948e9" w:history="1">
                <w:r>
                  <w:rPr>
                    <w:rStyle w:val="Hyperlink"/>
                  </w:rPr>
                  <w:t>https://www.20087.com/6/53/HuLianWangShiPinHangYeQianJingFe.html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视频是通过互联网传输的视频内容，随着网络技术和视频编码技术的发展，现代互联网视频不仅在画质和流畅度方面有所提升，还在提高用户体验和降低成本方面有所突破。目前，互联网视频不仅内容丰富多样，还能根据不同用户的观看习惯进行个性化推荐。</w:t>
      </w:r>
      <w:r>
        <w:rPr>
          <w:rFonts w:hint="eastAsia"/>
        </w:rPr>
        <w:br/>
      </w:r>
      <w:r>
        <w:rPr>
          <w:rFonts w:hint="eastAsia"/>
        </w:rPr>
        <w:t>　　未来，互联网视频的发展将更加注重高效与交互性。一方面，随着视频编码技术和网络技术的进步，未来的互联网视频将提供更加高清、流畅的观看体验。另一方面，随着人工智能技术的发展，未来的互联网视频将更加智能化，能够实现个性化推荐和互动式内容，提高用户的参与度和满意度。此外，随着可持续发展理念的普及，未来的互联网视频将更加注重使用环保材料和技术，减少服务器能耗和数据中心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b96d41d9948e9" w:history="1">
        <w:r>
          <w:rPr>
            <w:rStyle w:val="Hyperlink"/>
          </w:rPr>
          <w:t>2025-2031年中国互联网视频行业研究分析及发展趋势预测报告</w:t>
        </w:r>
      </w:hyperlink>
      <w:r>
        <w:rPr>
          <w:rFonts w:hint="eastAsia"/>
        </w:rPr>
        <w:t>》依托权威机构及相关协会的数据资料，全面解析了互联网视频行业现状、市场需求及市场规模，系统梳理了互联网视频产业链结构、价格趋势及各细分市场动态。报告对互联网视频市场前景与发展趋势进行了科学预测，重点分析了品牌竞争格局、市场集中度及主要企业的经营表现。同时，通过SWOT分析揭示了互联网视频行业面临的机遇与风险，为互联网视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互联网视频行业概述</w:t>
      </w:r>
      <w:r>
        <w:rPr>
          <w:rFonts w:hint="eastAsia"/>
        </w:rPr>
        <w:br/>
      </w:r>
      <w:r>
        <w:rPr>
          <w:rFonts w:hint="eastAsia"/>
        </w:rPr>
        <w:t>　　第一节 互联网视频定义</w:t>
      </w:r>
      <w:r>
        <w:rPr>
          <w:rFonts w:hint="eastAsia"/>
        </w:rPr>
        <w:br/>
      </w:r>
      <w:r>
        <w:rPr>
          <w:rFonts w:hint="eastAsia"/>
        </w:rPr>
        <w:t>　　第二节 互联网视频应用领域</w:t>
      </w:r>
      <w:r>
        <w:rPr>
          <w:rFonts w:hint="eastAsia"/>
        </w:rPr>
        <w:br/>
      </w:r>
      <w:r>
        <w:rPr>
          <w:rFonts w:hint="eastAsia"/>
        </w:rPr>
        <w:t>　　第三节 互联网视频行业发展趋势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2019-2024年互联网视频所属行业及运营数据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2019-2024年互联网视频行业运营数据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一、2019-2024年互联网视频行业资产状况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二、2019-2024年互联网视频行业负债状况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三、2019-2024年互联网视频行业成长性分析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四、2019-2024年互联网视频行业经营能力分析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五、2019-2024年互联网视频行业盈利能力分析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六、2019-2024年互联网视频行业偿债能力分析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互联网视频区域市场情况分析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互联网视频市场竞争策略分析</w:t>
      </w:r>
      <w:r>
        <w:rPr>
          <w:rFonts w:hint="eastAsia"/>
        </w:rPr>
        <w:br/>
      </w:r>
      <w:r>
        <w:rPr>
          <w:rFonts w:hint="eastAsia"/>
        </w:rPr>
        <w:t>　　第一节 互联网视频市场国内外SWOT分析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互联网视频市场竞争策略分析</w:t>
      </w:r>
      <w:r>
        <w:rPr>
          <w:rFonts w:hint="eastAsia"/>
        </w:rPr>
        <w:br/>
      </w:r>
      <w:r>
        <w:rPr>
          <w:rFonts w:hint="eastAsia"/>
        </w:rPr>
        <w:t>　　　　一、互联网视频市场增长潜力分析</w:t>
      </w:r>
      <w:r>
        <w:rPr>
          <w:rFonts w:hint="eastAsia"/>
        </w:rPr>
        <w:br/>
      </w:r>
      <w:r>
        <w:rPr>
          <w:rFonts w:hint="eastAsia"/>
        </w:rPr>
        <w:t>　　　　二、互联网视频行业竞争策略分析</w:t>
      </w:r>
      <w:r>
        <w:rPr>
          <w:rFonts w:hint="eastAsia"/>
        </w:rPr>
        <w:br/>
      </w:r>
      <w:r>
        <w:rPr>
          <w:rFonts w:hint="eastAsia"/>
        </w:rPr>
        <w:t>　　第四节 互联网视频行业发展趋势分析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一、2025-2031年我国互联网视频市场发展趋势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二、2025-2031年互联网视频行业市场规模变化预测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国内互联网视频企业竞争力分析</w:t>
      </w:r>
      <w:r>
        <w:rPr>
          <w:rFonts w:hint="eastAsia"/>
        </w:rPr>
        <w:br/>
      </w:r>
      <w:r>
        <w:rPr>
          <w:rFonts w:hint="eastAsia"/>
        </w:rPr>
        <w:t>　　第一节 YOUTUBE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优酷网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土豆网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56网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酷6网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21CN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激动网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天线视频（OPENV）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乐视网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GOOGLE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2025-2031年互联网视频行业发展趋势及投资风险分析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当前互联网视频行业存在的问题</w:t>
      </w:r>
      <w:r>
        <w:rPr>
          <w:rFonts w:hint="eastAsia"/>
        </w:rPr>
        <w:br/>
      </w:r>
      <w:r>
        <w:rPr>
          <w:rFonts w:hint="eastAsia"/>
        </w:rPr>
        <w:t>　　第二节 互联网视频行业未来发展预测分析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一、中国互联网视频发展方向分析</w:t>
      </w:r>
      <w:r>
        <w:rPr>
          <w:rFonts w:hint="eastAsia"/>
        </w:rPr>
        <w:br/>
      </w:r>
      <w:r>
        <w:rPr>
          <w:rFonts w:hint="eastAsia"/>
        </w:rPr>
        <w:t>　　　　二、中国互联网视频行业投资环境分析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三、中国互联网视频行业投资趋势分析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四、中国互联网视频行业投资方向</w:t>
      </w:r>
      <w:r>
        <w:rPr>
          <w:rFonts w:hint="eastAsia"/>
        </w:rPr>
        <w:br/>
      </w:r>
      <w:r>
        <w:rPr>
          <w:rFonts w:hint="eastAsia"/>
        </w:rPr>
        <w:t>　　第三节 中国互联网视频行业资本市场的运作</w:t>
      </w:r>
      <w:r>
        <w:rPr>
          <w:rFonts w:hint="eastAsia"/>
        </w:rPr>
        <w:br/>
      </w:r>
      <w:r>
        <w:rPr>
          <w:rFonts w:hint="eastAsia"/>
        </w:rPr>
        <w:t>　　　　一、互联网视频企业国内资本市场的运作建议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二、互联网视频企业海外资本市场的运作建议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一、中国互联网视频行业投资对象</w:t>
      </w:r>
      <w:r>
        <w:rPr>
          <w:rFonts w:hint="eastAsia"/>
        </w:rPr>
        <w:br/>
      </w:r>
      <w:r>
        <w:rPr>
          <w:rFonts w:hint="eastAsia"/>
        </w:rPr>
        <w:t>　　　　二、中国互联网视频行业投资营销模式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1、中国互联网视频行业企业的国内营销模式建议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2、中国互联网视频行业企业海外营销模式建议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2025-2031年中国互联网视频行业消费者偏好调查</w:t>
      </w:r>
      <w:r>
        <w:rPr>
          <w:rFonts w:hint="eastAsia"/>
        </w:rPr>
        <w:br/>
      </w:r>
      <w:r>
        <w:rPr>
          <w:rFonts w:hint="eastAsia"/>
        </w:rPr>
        <w:t>　　据显示中国在线视频用户年龄趋于年轻化，以18-24岁为最多，占比35.1%，其次是25-35岁年龄段，占28.9%。在线视频APP用户常用功能方面，观看功能以96.2%的占比居于首位，最能影响在线视频APP用户使用的因素是内容吸引力。在线视频的受众呈现年轻化特点。适合年轻人的剧集种类主要为喜剧、热血、纯爱、网剧以及各种综艺等。</w:t>
      </w:r>
      <w:r>
        <w:rPr>
          <w:rFonts w:hint="eastAsia"/>
        </w:rPr>
        <w:br/>
      </w:r>
      <w:r>
        <w:rPr>
          <w:rFonts w:hint="eastAsia"/>
        </w:rPr>
        <w:t>　　2017年Q1中国移动视频用户年龄及性别占比</w:t>
      </w:r>
      <w:r>
        <w:rPr>
          <w:rFonts w:hint="eastAsia"/>
        </w:rPr>
        <w:br/>
      </w:r>
      <w:r>
        <w:rPr>
          <w:rFonts w:hint="eastAsia"/>
        </w:rPr>
        <w:t>　　第一节 互联网视频的品牌市场调查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一、消费者对互联网视频品牌认知度宏观调查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二、消费者对互联网视频的品牌偏好调查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三、消费者对互联网视频品牌的首要认知渠道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五、互联网视频品牌忠诚度调查</w:t>
      </w:r>
      <w:r>
        <w:rPr>
          <w:rFonts w:hint="eastAsia"/>
        </w:rPr>
        <w:br/>
      </w:r>
      <w:r>
        <w:rPr>
          <w:rFonts w:hint="eastAsia"/>
        </w:rPr>
        <w:t>　　　　六、互联网视频品牌市场占有率调查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互联网视频行业投资风险预警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影响互联网视频行业发展的主要因素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一、2025年影响互联网视频行业运行的有利因素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二、2025年影响互联网视频行业运行的稳定因素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三、2025年影响互联网视频行业运行的不利因素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四、2025年我国互联网视频行业发展面临的挑战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五、2025年我国互联网视频行业发展面临的机遇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中智林~：专家对互联网视频行业投资风险预警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一、2025-2031年互联网视频行业市场风险及控制策略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二、2025-2031年互联网视频行业政策风险及控制策略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三、2025-2031年互联网视频行业经营风险及控制策略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四、2025-2031年互联网视频同业竞争风险及控制策略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五、2025-2031年互联网视频行业其他风险及控制策略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2019-2024年中国互联网视频行业资产状况</w:t>
      </w:r>
      <w:r>
        <w:rPr>
          <w:rFonts w:hint="eastAsia"/>
        </w:rPr>
        <w:br/>
      </w:r>
      <w:r>
        <w:rPr>
          <w:rFonts w:hint="eastAsia"/>
        </w:rPr>
        <w:t>　　图表 2019-2024年中国互联网视频行业负债状况</w:t>
      </w:r>
      <w:r>
        <w:rPr>
          <w:rFonts w:hint="eastAsia"/>
        </w:rPr>
        <w:br/>
      </w:r>
      <w:r>
        <w:rPr>
          <w:rFonts w:hint="eastAsia"/>
        </w:rPr>
        <w:t>　　图表 2019-2024年中国互联网视频行业成长性分析</w:t>
      </w:r>
      <w:r>
        <w:rPr>
          <w:rFonts w:hint="eastAsia"/>
        </w:rPr>
        <w:br/>
      </w:r>
      <w:r>
        <w:rPr>
          <w:rFonts w:hint="eastAsia"/>
        </w:rPr>
        <w:t>　　图表 2019-2024年中国互联网视频行业经营能力分析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2019-2024年中国互联网视频行业盈利能力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2019-2024年中国互联网视频行业偿债能力分析</w:t>
      </w:r>
      <w:r>
        <w:rPr>
          <w:rFonts w:hint="eastAsia"/>
        </w:rPr>
        <w:br/>
      </w:r>
      <w:r>
        <w:rPr>
          <w:rFonts w:hint="eastAsia"/>
        </w:rPr>
        <w:t>　　图表 我国互联网视频行业所处生命周期示意图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2019-2024年中国互联网视频行业潜在需求量变化</w:t>
      </w:r>
      <w:r>
        <w:rPr>
          <w:rFonts w:hint="eastAsia"/>
        </w:rPr>
        <w:br/>
      </w:r>
      <w:r>
        <w:rPr>
          <w:rFonts w:hint="eastAsia"/>
        </w:rPr>
        <w:t>　　图表 2019-2024年中国互联网视频供给量变化</w:t>
      </w:r>
      <w:r>
        <w:rPr>
          <w:rFonts w:hint="eastAsia"/>
        </w:rPr>
        <w:br/>
      </w:r>
      <w:r>
        <w:rPr>
          <w:rFonts w:hint="eastAsia"/>
        </w:rPr>
        <w:t>　　图表 2019-2024年中国互联网视频供需平衡分析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2025-2031年中国互联网视频区域需求结构变化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b96d41d9948e9" w:history="1">
        <w:r>
          <w:rPr>
            <w:rStyle w:val="Hyperlink"/>
          </w:rPr>
          <w:t>2025-2031年中国互联网视频行业研究分析及发展趋势预测报告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b96d41d9948e9" w:history="1">
        <w:r>
          <w:rPr>
            <w:rStyle w:val="Hyperlink"/>
          </w:rPr>
          <w:t>https://www.20087.com/6/53/HuLianWangShiPinHangYeQianJingFe.html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热点：网络短视频、让4位模拟市民浏览互联网视频、什么是互联网、互联网视频彩铃怎么取消订单、互联网技术、互联网视频应用产品、工业互联网视频、互联网视频会议、互联网视频彩铃怎么取消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91c43f8774891" w:history="1">
      <w:r>
        <w:rPr>
          <w:rStyle w:val="Hyperlink"/>
        </w:rPr>
        <w:t>2025-2031年中国互联网视频行业研究分析及发展趋势预测报告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LianWangShiPinHangYeQianJingFe.html" TargetMode="External" Id="R4fdb96d41d99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LianWangShiPinHangYeQianJingFe.html" TargetMode="External" Id="R81b91c43f877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2024-12-07T01:05:00Z</dcterms:created>
  <dcterms:modified xsi:type="dcterms:W3CDTF">2024-12-07T02:05:00Z</dcterms:modified>
  <dc:subject>2025-2031年中国互联网视频行业研究分析及发展趋势预测报告</dc:subject>
  <dc:title>2025-2031年中国互联网视频行业研究分析及发展趋势预测报告</dc:title>
  <cp:keywords>2025-2031年中国互联网视频行业研究分析及发展趋势预测报告</cp:keywords>
  <dc:description>2025-2031年中国互联网视频行业研究分析及发展趋势预测报告</dc:description>
</cp:coreProperties>
</file>