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8630f79a4410" w:history="1">
              <w:r>
                <w:rPr>
                  <w:rStyle w:val="Hyperlink"/>
                </w:rPr>
                <w:t>2025-2031年中国工业级TF卡发展现状与行业前景分析报告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8630f79a4410" w:history="1">
              <w:r>
                <w:rPr>
                  <w:rStyle w:val="Hyperlink"/>
                </w:rPr>
                <w:t>2025-2031年中国工业级TF卡发展现状与行业前景分析报告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98630f79a4410" w:history="1">
                <w:r>
                  <w:rPr>
                    <w:rStyle w:val="Hyperlink"/>
                  </w:rPr>
                  <w:t>https://www.20087.com/6/53/GongYeJiTFKaShiChangXianZhuangHeQianJing.html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TF卡（microSD卡）专为应对极端环境和高可靠性要求的应用场景而设计，广泛应用于工业自动化、车载系统和物联网设备等领域。工业级TF卡不仅具备较高的读写速度，还具有优异的耐久性和稳定性，能够在宽温范围、振动冲击以及潮湿等恶劣条件下稳定工作。随着工业4.0和智能制造的推进，对数据存储的安全性和可靠性提出了更高要求，促使工业级TF卡在关键任务应用中的重要性日益增加。</w:t>
      </w:r>
      <w:r>
        <w:rPr>
          <w:rFonts w:hint="eastAsia"/>
        </w:rPr>
        <w:br/>
      </w:r>
      <w:r>
        <w:rPr>
          <w:rFonts w:hint="eastAsia"/>
        </w:rPr>
        <w:t>　　未来，工业级TF卡的发展将更加注重性能提升与多功能集成。一方面，通过采用先进的NAND闪存技术和优化的控制器算法，存储卡的读写速度和耐用性将进一步提高，满足不断增长的数据处理需求。另一方面，随着边缘计算和物联网技术的普及，工业级TF卡有望集成更多智能功能，如内置加密模块和自诊断机制，以增强数据安全性和系统可靠性。此外，新材料的应用也将推动产品向更小型化和低功耗方向发展，适应更多紧凑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8630f79a4410" w:history="1">
        <w:r>
          <w:rPr>
            <w:rStyle w:val="Hyperlink"/>
          </w:rPr>
          <w:t>2025-2031年中国工业级TF卡发展现状与行业前景分析报告</w:t>
        </w:r>
      </w:hyperlink>
      <w:r>
        <w:rPr>
          <w:rFonts w:hint="eastAsia"/>
        </w:rPr>
        <w:t>》依托国家统计局、相关行业协会的详实数据资料，系统解析了工业级TF卡行业的产业链结构、市场规模及需求现状，并对价格动态进行了解读。报告客观呈现了工业级TF卡行业发展状况，科学预测了市场前景与未来趋势，同时聚焦工业级TF卡重点企业，分析了市场竞争格局、集中度及品牌影响力。此外，报告通过细分市场领域，挖掘了工业级TF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工业级TF卡行业概述</w:t>
      </w:r>
      <w:r>
        <w:rPr>
          <w:rFonts w:hint="eastAsia"/>
        </w:rPr>
        <w:br/>
      </w:r>
      <w:r>
        <w:rPr>
          <w:rFonts w:hint="eastAsia"/>
        </w:rPr>
        <w:t>　　第一节 工业级TF卡定义与分类</w:t>
      </w:r>
      <w:r>
        <w:rPr>
          <w:rFonts w:hint="eastAsia"/>
        </w:rPr>
        <w:br/>
      </w:r>
      <w:r>
        <w:rPr>
          <w:rFonts w:hint="eastAsia"/>
        </w:rPr>
        <w:t>　　第二节 工业级TF卡应用领域</w:t>
      </w:r>
      <w:r>
        <w:rPr>
          <w:rFonts w:hint="eastAsia"/>
        </w:rPr>
        <w:br/>
      </w:r>
      <w:r>
        <w:rPr>
          <w:rFonts w:hint="eastAsia"/>
        </w:rPr>
        <w:t>　　第三节 工业级TF卡行业经济指标分析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工业级TF卡产业链及经营模式分析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三、工业级TF卡销售模式及销售渠道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全球工业级TF卡市场发展综述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2019-2024年全球工业级TF卡市场规模与趋势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主要国家与地区工业级TF卡市场分析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2025-2031年全球工业级TF卡行业发展趋势与前景预测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中国工业级TF卡行业市场分析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2024-2025年工业级TF卡产能与投资动态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一、国内工业级TF卡产能及利用情况</w:t>
      </w:r>
      <w:r>
        <w:rPr>
          <w:rFonts w:hint="eastAsia"/>
        </w:rPr>
        <w:br/>
      </w:r>
      <w:r>
        <w:rPr>
          <w:rFonts w:hint="eastAsia"/>
        </w:rPr>
        <w:t>　　　　二、工业级TF卡产能扩张与投资动态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2025-2031年工业级TF卡行业产量统计与趋势预测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一、2019-2024年工业级TF卡行业产量数据统计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1、2019-2024年工业级TF卡产量及增长趋势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2、2019-2024年工业级TF卡细分产品产量及份额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二、影响工业级TF卡产量的关键因素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三、2025-2031年工业级TF卡产量预测</w:t>
      </w:r>
      <w:r>
        <w:rPr>
          <w:rFonts w:hint="eastAsia"/>
        </w:rPr>
        <w:br/>
      </w:r>
      <w:r>
        <w:rPr>
          <w:rFonts w:hint="eastAsia"/>
        </w:rPr>
        <w:t>　　第三节 2025-2031年工业级TF卡市场需求与销售分析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一、2024-2025年工业级TF卡行业需求现状</w:t>
      </w:r>
      <w:r>
        <w:rPr>
          <w:rFonts w:hint="eastAsia"/>
        </w:rPr>
        <w:br/>
      </w:r>
      <w:r>
        <w:rPr>
          <w:rFonts w:hint="eastAsia"/>
        </w:rPr>
        <w:t>　　　　二、工业级TF卡客户群体与需求特点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三、2019-2024年工业级TF卡行业销售规模分析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四、2025-2031年工业级TF卡市场增长潜力与规模预测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中国工业级TF卡细分市场与下游应用领域分析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工业级TF卡细分市场分析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一、2024-2025年工业级TF卡主要细分产品市场现状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工业级TF卡下游应用与客户群体分析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一、2024-2025年工业级TF卡各应用领域市场现状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2024-2025年工业级TF卡行业技术发展现状及趋势分析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工业级TF卡行业技术发展现状分析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国内外工业级TF卡行业技术差异与原因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工业级TF卡行业技术发展方向、趋势预测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提升工业级TF卡行业技术能力策略建议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工业级TF卡价格机制与竞争策略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一、2019-2024年工业级TF卡市场价格走势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工业级TF卡定价策略与方法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2025-2031年工业级TF卡价格竞争态势与趋势预测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中国工业级TF卡行业重点区域市场研究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2024-2025年重点区域工业级TF卡市场发展概况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二、2019-2024年工业级TF卡市场需求规模情况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三、2025-2031年工业级TF卡行业发展潜力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二、2019-2024年工业级TF卡市场需求规模情况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三、2025-2031年工业级TF卡行业发展潜力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二、2019-2024年工业级TF卡市场需求规模情况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三、2025-2031年工业级TF卡行业发展潜力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二、2019-2024年工业级TF卡市场需求规模情况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三、2025-2031年工业级TF卡行业发展潜力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二、2019-2024年工业级TF卡市场需求规模情况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三、2025-2031年工业级TF卡行业发展潜力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2019-2024年中国工业级TF卡行业进出口情况分析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工业级TF卡行业进口情况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一、2019-2024年工业级TF卡进口规模及增长情况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二、工业级TF卡主要进口来源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工业级TF卡行业出口情况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一、2019-2024年工业级TF卡出口规模及增长情况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二、工业级TF卡主要出口目的地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2019-2024年中国工业级TF卡行业总体发展与财务状况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2019-2024年中国工业级TF卡行业规模情况</w:t>
      </w:r>
      <w:r>
        <w:rPr>
          <w:rFonts w:hint="eastAsia"/>
        </w:rPr>
        <w:br/>
      </w:r>
      <w:r>
        <w:rPr>
          <w:rFonts w:hint="eastAsia"/>
        </w:rPr>
        <w:t>　　　　一、工业级TF卡行业企业数量规模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二、工业级TF卡行业从业人员规模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三、工业级TF卡行业市场敏感性分析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2019-2024年中国工业级TF卡行业财务能力分析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一、工业级TF卡行业盈利能力</w:t>
      </w:r>
      <w:r>
        <w:rPr>
          <w:rFonts w:hint="eastAsia"/>
        </w:rPr>
        <w:br/>
      </w:r>
      <w:r>
        <w:rPr>
          <w:rFonts w:hint="eastAsia"/>
        </w:rPr>
        <w:t>　　　　二、工业级TF卡行业偿债能力</w:t>
      </w:r>
      <w:r>
        <w:rPr>
          <w:rFonts w:hint="eastAsia"/>
        </w:rPr>
        <w:br/>
      </w:r>
      <w:r>
        <w:rPr>
          <w:rFonts w:hint="eastAsia"/>
        </w:rPr>
        <w:t>　　　　三、工业级TF卡行业营运能力</w:t>
      </w:r>
      <w:r>
        <w:rPr>
          <w:rFonts w:hint="eastAsia"/>
        </w:rPr>
        <w:br/>
      </w:r>
      <w:r>
        <w:rPr>
          <w:rFonts w:hint="eastAsia"/>
        </w:rPr>
        <w:t>　　　　四、工业级TF卡行业发展能力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工业级TF卡行业重点企业调研分析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二、企业工业级TF卡业务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二、企业工业级TF卡业务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二、企业工业级TF卡业务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二、企业工业级TF卡业务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二、企业工业级TF卡业务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二、企业工业级TF卡业务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中国工业级TF卡行业竞争格局分析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工业级TF卡行业竞争格局总览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2024-2025年工业级TF卡行业竞争力分析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2019-2024年工业级TF卡行业企业并购活动分析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2024-2025年工业级TF卡行业会展与招投标活动分析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一、工业级TF卡行业会展活动及其市场影响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2025年中国工业级TF卡企业发展企业发展策略与建议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工业级TF卡销售模式与渠道策略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工业级TF卡品牌与市场推广策略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工业级TF卡研发投入与技术创新能力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工业级TF卡合作联盟与资源整合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中国工业级TF卡行业风险与对策</w:t>
      </w:r>
      <w:r>
        <w:rPr>
          <w:rFonts w:hint="eastAsia"/>
        </w:rPr>
        <w:br/>
      </w:r>
      <w:r>
        <w:rPr>
          <w:rFonts w:hint="eastAsia"/>
        </w:rPr>
        <w:t>　　第一节 工业级TF卡行业SWOT分析</w:t>
      </w:r>
      <w:r>
        <w:rPr>
          <w:rFonts w:hint="eastAsia"/>
        </w:rPr>
        <w:br/>
      </w:r>
      <w:r>
        <w:rPr>
          <w:rFonts w:hint="eastAsia"/>
        </w:rPr>
        <w:t>　　　　一、工业级TF卡行业优势</w:t>
      </w:r>
      <w:r>
        <w:rPr>
          <w:rFonts w:hint="eastAsia"/>
        </w:rPr>
        <w:br/>
      </w:r>
      <w:r>
        <w:rPr>
          <w:rFonts w:hint="eastAsia"/>
        </w:rPr>
        <w:t>　　　　二、工业级TF卡行业劣势</w:t>
      </w:r>
      <w:r>
        <w:rPr>
          <w:rFonts w:hint="eastAsia"/>
        </w:rPr>
        <w:br/>
      </w:r>
      <w:r>
        <w:rPr>
          <w:rFonts w:hint="eastAsia"/>
        </w:rPr>
        <w:t>　　　　三、工业级TF卡市场机会</w:t>
      </w:r>
      <w:r>
        <w:rPr>
          <w:rFonts w:hint="eastAsia"/>
        </w:rPr>
        <w:br/>
      </w:r>
      <w:r>
        <w:rPr>
          <w:rFonts w:hint="eastAsia"/>
        </w:rPr>
        <w:t>　　　　四、工业级TF卡市场威胁</w:t>
      </w:r>
      <w:r>
        <w:rPr>
          <w:rFonts w:hint="eastAsia"/>
        </w:rPr>
        <w:br/>
      </w:r>
      <w:r>
        <w:rPr>
          <w:rFonts w:hint="eastAsia"/>
        </w:rPr>
        <w:t>　　第二节 工业级TF卡行业风险及对策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2025-2031年中国工业级TF卡行业前景与发展趋势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2024-2025年工业级TF卡行业发展环境分析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一、工业级TF卡行业主管部门与监管体制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二、工业级TF卡行业主要法律法规及政策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三、工业级TF卡行业标准与质量监管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2025-2031年工业级TF卡行业发展趋势与方向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2025-2031年工业级TF卡行业发展潜力与机遇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工业级TF卡行业研究结论与建议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[⋅中智⋅林⋅]工业级TF卡行业发展建议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工业级TF卡行业历程</w:t>
      </w:r>
      <w:r>
        <w:rPr>
          <w:rFonts w:hint="eastAsia"/>
        </w:rPr>
        <w:br/>
      </w:r>
      <w:r>
        <w:rPr>
          <w:rFonts w:hint="eastAsia"/>
        </w:rPr>
        <w:t>　　图表 工业级TF卡行业生命周期</w:t>
      </w:r>
      <w:r>
        <w:rPr>
          <w:rFonts w:hint="eastAsia"/>
        </w:rPr>
        <w:br/>
      </w:r>
      <w:r>
        <w:rPr>
          <w:rFonts w:hint="eastAsia"/>
        </w:rPr>
        <w:t>　　图表 工业级TF卡行业产业链分析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2019-2024年中国工业级TF卡行业市场规模及增长情况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2019-2024年工业级TF卡行业市场容量分析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2019-2024年中国工业级TF卡行业产能统计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2019-2024年中国工业级TF卡行业产量及增长趋势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2019-2024年中国工业级TF卡市场需求量及增速统计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2024年中国工业级TF卡行业需求领域分布格局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2019-2024年中国工业级TF卡行业销售收入分析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2019-2024年中国工业级TF卡行业盈利情况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2019-2024年中国工业级TF卡行业利润总额统计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2019-2024年中国工业级TF卡进口数量分析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2019-2024年中国工业级TF卡进口金额分析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2019-2024年中国工业级TF卡出口数量分析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2019-2024年中国工业级TF卡出口金额分析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2024年中国工业级TF卡进口国家及地区分析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2024年中国工业级TF卡出口国家及地区分析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2019-2024年中国工业级TF卡行业企业数量情况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2019-2024年中国工业级TF卡行业企业平均规模情况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**地区工业级TF卡市场规模及增长情况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**地区工业级TF卡行业市场需求情况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**地区工业级TF卡市场规模及增长情况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**地区工业级TF卡行业市场需求情况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**地区工业级TF卡市场规模及增长情况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**地区工业级TF卡行业市场需求情况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**地区工业级TF卡市场规模及增长情况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**地区工业级TF卡行业市场需求情况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工业级TF卡重点企业（一）基本信息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工业级TF卡重点企业（一）经营情况分析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工业级TF卡重点企业（一）主要经济指标情况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工业级TF卡重点企业（二）经营情况分析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工业级TF卡重点企业（二）主要经济指标情况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工业级TF卡重点企业（三）经营情况分析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工业级TF卡重点企业（三）主要经济指标情况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工业级TF卡重点企业（三）成长能力情况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2025-2031年中国工业级TF卡行业产能预测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2025-2031年中国工业级TF卡行业产量预测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2025-2031年中国工业级TF卡市场需求量预测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2025-2031年中国工业级TF卡行业供需平衡预测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2025-2031年中国工业级TF卡行业市场容量预测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2025-2031年中国工业级TF卡行业市场规模预测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2025-2031年中国工业级TF卡市场前景分析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2025-2031年中国工业级TF卡行业发展趋势预测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8630f79a4410" w:history="1">
        <w:r>
          <w:rPr>
            <w:rStyle w:val="Hyperlink"/>
          </w:rPr>
          <w:t>2025-2031年中国工业级TF卡发展现状与行业前景分析报告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98630f79a4410" w:history="1">
        <w:r>
          <w:rPr>
            <w:rStyle w:val="Hyperlink"/>
          </w:rPr>
          <w:t>https://www.20087.com/6/53/GongYeJiTFKaShiChangXianZhuangHeQianJing.html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热点：af-c和af-s区别、工业级TF卡哪里有卖的、tf卡有几种型号、工业级TF卡品牌、datalogger温度记录仪、工业级TF卡有那些、有真正国产的tf卡吗、工业级TF卡标准、什么叫做tf卡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ebbadc26b4d37" w:history="1">
      <w:r>
        <w:rPr>
          <w:rStyle w:val="Hyperlink"/>
        </w:rPr>
        <w:t>2025-2031年中国工业级TF卡发展现状与行业前景分析报告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ongYeJiTFKaShiChangXianZhuangHeQianJing.html" TargetMode="External" Id="R8b498630f79a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ongYeJiTFKaShiChangXianZhuangHeQianJing.html" TargetMode="External" Id="R6e7ebbadc26b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2025-08-20T04:14:07Z</dcterms:created>
  <dcterms:modified xsi:type="dcterms:W3CDTF">2025-08-20T05:14:07Z</dcterms:modified>
  <dc:subject>2025-2031年中国工业级TF卡发展现状与行业前景分析报告</dc:subject>
  <dc:title>2025-2031年中国工业级TF卡发展现状与行业前景分析报告</dc:title>
  <cp:keywords>2025-2031年中国工业级TF卡发展现状与行业前景分析报告</cp:keywords>
  <dc:description>2025-2031年中国工业级TF卡发展现状与行业前景分析报告</dc:description>
</cp:coreProperties>
</file>