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d62e1aee4d1d" w:history="1">
              <w:r>
                <w:rPr>
                  <w:rStyle w:val="Hyperlink"/>
                </w:rPr>
                <w:t>2025-2031年中国指纹识别模块市场调研与行业前景分析报告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d62e1aee4d1d" w:history="1">
              <w:r>
                <w:rPr>
                  <w:rStyle w:val="Hyperlink"/>
                </w:rPr>
                <w:t>2025-2031年中国指纹识别模块市场调研与行业前景分析报告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1d62e1aee4d1d" w:history="1">
                <w:r>
                  <w:rPr>
                    <w:rStyle w:val="Hyperlink"/>
                  </w:rPr>
                  <w:t>https://www.20087.com/6/23/ZhiWenShiBieMoKuaiFaZhanXianZhuangQianJing.html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模块是一种基于生物特征的身份验证技术，广泛应用于智能手机、门禁系统和个人电脑等领域。近年来，随着图像处理技术和算法的进步，指纹识别模块在识别精度、响应速度和用户体验方面有了显著提升。现代模块不仅提高了安全性和便捷性，还扩展了应用场景。然而，隐私保护和数据安全问题仍是用户关注的重点。</w:t>
      </w:r>
      <w:r>
        <w:rPr>
          <w:rFonts w:hint="eastAsia"/>
        </w:rPr>
        <w:br/>
      </w:r>
      <w:r>
        <w:rPr>
          <w:rFonts w:hint="eastAsia"/>
        </w:rPr>
        <w:t>　　未来，指纹识别模块的发展将更加注重安全性与多功能化。一方面，通过引入多模态生物识别技术，如结合面部识别或虹膜识别，提高身份验证的安全性和准确性；另一方面，探索指纹识别在医疗健康、金融服务等新领域的应用潜力，如通过指纹进行健康监测或支付授权。此外，随着法律法规对个人隐私保护的要求日益严格，加强数据加密和隐私保护措施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d62e1aee4d1d" w:history="1">
        <w:r>
          <w:rPr>
            <w:rStyle w:val="Hyperlink"/>
          </w:rPr>
          <w:t>2025-2031年中国指纹识别模块市场调研与行业前景分析报告</w:t>
        </w:r>
      </w:hyperlink>
      <w:r>
        <w:rPr>
          <w:rFonts w:hint="eastAsia"/>
        </w:rPr>
        <w:t>》采用定量与定性相结合的研究方法，系统分析了指纹识别模块行业的市场规模、需求动态及价格变化，并对指纹识别模块产业链各环节进行了全面梳理。报告详细解读了指纹识别模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指纹识别模块行业概述</w:t>
      </w:r>
      <w:r>
        <w:rPr>
          <w:rFonts w:hint="eastAsia"/>
        </w:rPr>
        <w:br/>
      </w:r>
      <w:r>
        <w:rPr>
          <w:rFonts w:hint="eastAsia"/>
        </w:rPr>
        <w:t>　　第一节 指纹识别模块定义与分类</w:t>
      </w:r>
      <w:r>
        <w:rPr>
          <w:rFonts w:hint="eastAsia"/>
        </w:rPr>
        <w:br/>
      </w:r>
      <w:r>
        <w:rPr>
          <w:rFonts w:hint="eastAsia"/>
        </w:rPr>
        <w:t>　　第二节 指纹识别模块应用领域</w:t>
      </w:r>
      <w:r>
        <w:rPr>
          <w:rFonts w:hint="eastAsia"/>
        </w:rPr>
        <w:br/>
      </w:r>
      <w:r>
        <w:rPr>
          <w:rFonts w:hint="eastAsia"/>
        </w:rPr>
        <w:t>　　第三节 指纹识别模块行业经济指标分析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一、指纹识别模块行业赢利性评估</w:t>
      </w:r>
      <w:r>
        <w:rPr>
          <w:rFonts w:hint="eastAsia"/>
        </w:rPr>
        <w:br/>
      </w:r>
      <w:r>
        <w:rPr>
          <w:rFonts w:hint="eastAsia"/>
        </w:rPr>
        <w:t>　　　　二、指纹识别模块行业成长速度分析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三、指纹识别模块附加值提升空间探讨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四、指纹识别模块行业进入壁垒分析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五、指纹识别模块行业风险性评估</w:t>
      </w:r>
      <w:r>
        <w:rPr>
          <w:rFonts w:hint="eastAsia"/>
        </w:rPr>
        <w:br/>
      </w:r>
      <w:r>
        <w:rPr>
          <w:rFonts w:hint="eastAsia"/>
        </w:rPr>
        <w:t>　　　　六、指纹识别模块行业周期性分析</w:t>
      </w:r>
      <w:r>
        <w:rPr>
          <w:rFonts w:hint="eastAsia"/>
        </w:rPr>
        <w:br/>
      </w:r>
      <w:r>
        <w:rPr>
          <w:rFonts w:hint="eastAsia"/>
        </w:rPr>
        <w:t>　　　　七、指纹识别模块行业竞争程度指标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八、指纹识别模块行业成熟度综合分析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指纹识别模块产业链及经营模式分析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三、指纹识别模块销售模式与渠道策略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2024-2025年全球指纹识别模块行业发展分析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一、全球指纹识别模块行业市场规模与趋势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二、全球指纹识别模块行业发展特点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三、全球指纹识别模块行业竞争格局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主要国家与地区指纹识别模块市场分析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2025-2031年全球指纹识别模块行业发展趋势与前景预测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一、指纹识别模块行业发展趋势</w:t>
      </w:r>
      <w:r>
        <w:rPr>
          <w:rFonts w:hint="eastAsia"/>
        </w:rPr>
        <w:br/>
      </w:r>
      <w:r>
        <w:rPr>
          <w:rFonts w:hint="eastAsia"/>
        </w:rPr>
        <w:t>　　　　二、指纹识别模块行业发展潜力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2024-2025年指纹识别模块产能与投资动态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一、国内指纹识别模块产能现状与利用效率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二、指纹识别模块产能扩张与投资动态分析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2025-2031年指纹识别模块行业产量统计与趋势预测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一、2019-2024年指纹识别模块行业产量与增长趋势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1、2019-2024年指纹识别模块产量及增长趋势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2、2019-2024年指纹识别模块细分产品产量及份额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二、指纹识别模块产量影响因素分析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三、2025-2031年指纹识别模块产量预测</w:t>
      </w:r>
      <w:r>
        <w:rPr>
          <w:rFonts w:hint="eastAsia"/>
        </w:rPr>
        <w:br/>
      </w:r>
      <w:r>
        <w:rPr>
          <w:rFonts w:hint="eastAsia"/>
        </w:rPr>
        <w:t>　　第三节 2025-2031年指纹识别模块市场需求与销售分析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一、2024-2025年指纹识别模块行业需求现状</w:t>
      </w:r>
      <w:r>
        <w:rPr>
          <w:rFonts w:hint="eastAsia"/>
        </w:rPr>
        <w:br/>
      </w:r>
      <w:r>
        <w:rPr>
          <w:rFonts w:hint="eastAsia"/>
        </w:rPr>
        <w:t>　　　　二、指纹识别模块客户群体与需求特点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三、2019-2024年指纹识别模块行业销售规模分析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四、2025-2031年指纹识别模块市场增长潜力与规模预测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2024-2025年指纹识别模块行业技术发展现状及趋势分析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指纹识别模块行业技术发展现状分析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国内外指纹识别模块行业技术差距分析及差距形成的主要原因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指纹识别模块行业技术发展方向、趋势预测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提升指纹识别模块行业技术能力策略建议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中国指纹识别模块细分市场分析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一、2024-2025年指纹识别模块主要细分产品市场现状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指纹识别模块价格机制与竞争策略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一、2019-2024年指纹识别模块市场价格走势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指纹识别模块定价策略与方法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2025-2031年指纹识别模块价格竞争态势与趋势预测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中国指纹识别模块行业重点区域市场研究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2024-2025年重点区域指纹识别模块市场发展概况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三、2025-2031年指纹识别模块行业发展潜力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2019-2024年中国指纹识别模块行业进出口情况分析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指纹识别模块行业进口规模与来源分析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一、2019-2024年指纹识别模块进口规模分析</w:t>
      </w:r>
      <w:r>
        <w:rPr>
          <w:rFonts w:hint="eastAsia"/>
        </w:rPr>
        <w:br/>
      </w:r>
      <w:r>
        <w:rPr>
          <w:rFonts w:hint="eastAsia"/>
        </w:rPr>
        <w:t>　　　　二、指纹识别模块主要进口来源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指纹识别模块行业出口规模与目的地分析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一、2019-2024年指纹识别模块出口规模分析</w:t>
      </w:r>
      <w:r>
        <w:rPr>
          <w:rFonts w:hint="eastAsia"/>
        </w:rPr>
        <w:br/>
      </w:r>
      <w:r>
        <w:rPr>
          <w:rFonts w:hint="eastAsia"/>
        </w:rPr>
        <w:t>　　　　二、指纹识别模块主要出口目的地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2019-2024年中国指纹识别模块总体规模与财务指标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中国指纹识别模块行业总体规模分析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一、指纹识别模块企业数量与结构</w:t>
      </w:r>
      <w:r>
        <w:rPr>
          <w:rFonts w:hint="eastAsia"/>
        </w:rPr>
        <w:br/>
      </w:r>
      <w:r>
        <w:rPr>
          <w:rFonts w:hint="eastAsia"/>
        </w:rPr>
        <w:t>　　　　二、指纹识别模块从业人员规模</w:t>
      </w:r>
      <w:r>
        <w:rPr>
          <w:rFonts w:hint="eastAsia"/>
        </w:rPr>
        <w:br/>
      </w:r>
      <w:r>
        <w:rPr>
          <w:rFonts w:hint="eastAsia"/>
        </w:rPr>
        <w:t>　　　　三、指纹识别模块行业资产状况</w:t>
      </w:r>
      <w:r>
        <w:rPr>
          <w:rFonts w:hint="eastAsia"/>
        </w:rPr>
        <w:br/>
      </w:r>
      <w:r>
        <w:rPr>
          <w:rFonts w:hint="eastAsia"/>
        </w:rPr>
        <w:t>　　第二节 中国指纹识别模块行业财务指标总体分析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指纹识别模块行业重点企业经营状况分析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指纹识别模块重点企业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指纹识别模块领先企业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指纹识别模块标杆企业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指纹识别模块代表企业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指纹识别模块龙头企业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指纹识别模块重点企业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中国指纹识别模块行业竞争格局分析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2024-2025年指纹识别模块行业竞争力分析</w:t>
      </w:r>
      <w:r>
        <w:rPr>
          <w:rFonts w:hint="eastAsia"/>
        </w:rPr>
        <w:br/>
      </w:r>
      <w:r>
        <w:rPr>
          <w:rFonts w:hint="eastAsia"/>
        </w:rPr>
        <w:t>　　　　一、指纹识别模块供应商议价能力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四、指纹识别模块替代品威胁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2019-2024年指纹识别模块行业企业并购活动分析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2024-2025年指纹识别模块行业会展与招投标活动分析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一、指纹识别模块行业会展活动及其市场影响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2025年中国指纹识别模块企业发展策略分析</w:t>
      </w:r>
      <w:r>
        <w:rPr>
          <w:rFonts w:hint="eastAsia"/>
        </w:rPr>
        <w:br/>
      </w:r>
      <w:r>
        <w:rPr>
          <w:rFonts w:hint="eastAsia"/>
        </w:rPr>
        <w:t>　　第一节 指纹识别模块市场策略分析</w:t>
      </w:r>
      <w:r>
        <w:rPr>
          <w:rFonts w:hint="eastAsia"/>
        </w:rPr>
        <w:br/>
      </w:r>
      <w:r>
        <w:rPr>
          <w:rFonts w:hint="eastAsia"/>
        </w:rPr>
        <w:t>　　　　一、指纹识别模块市场定位与拓展策略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二、指纹识别模块市场细分与目标客户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指纹识别模块销售策略分析</w:t>
      </w:r>
      <w:r>
        <w:rPr>
          <w:rFonts w:hint="eastAsia"/>
        </w:rPr>
        <w:br/>
      </w:r>
      <w:r>
        <w:rPr>
          <w:rFonts w:hint="eastAsia"/>
        </w:rPr>
        <w:t>　　　　一、指纹识别模块销售渠道与网络建设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提高指纹识别模块企业竞争力建议</w:t>
      </w:r>
      <w:r>
        <w:rPr>
          <w:rFonts w:hint="eastAsia"/>
        </w:rPr>
        <w:br/>
      </w:r>
      <w:r>
        <w:rPr>
          <w:rFonts w:hint="eastAsia"/>
        </w:rPr>
        <w:t>　　　　一、指纹识别模块技术创新与管理优化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指纹识别模块品牌战略思考</w:t>
      </w:r>
      <w:r>
        <w:rPr>
          <w:rFonts w:hint="eastAsia"/>
        </w:rPr>
        <w:br/>
      </w:r>
      <w:r>
        <w:rPr>
          <w:rFonts w:hint="eastAsia"/>
        </w:rPr>
        <w:t>　　　　一、指纹识别模块品牌建设与维护</w:t>
      </w:r>
      <w:r>
        <w:rPr>
          <w:rFonts w:hint="eastAsia"/>
        </w:rPr>
        <w:br/>
      </w:r>
      <w:r>
        <w:rPr>
          <w:rFonts w:hint="eastAsia"/>
        </w:rPr>
        <w:t>　　　　二、指纹识别模块品牌影响力与市场竞争力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中国指纹识别模块行业风险与对策</w:t>
      </w:r>
      <w:r>
        <w:rPr>
          <w:rFonts w:hint="eastAsia"/>
        </w:rPr>
        <w:br/>
      </w:r>
      <w:r>
        <w:rPr>
          <w:rFonts w:hint="eastAsia"/>
        </w:rPr>
        <w:t>　　第一节 指纹识别模块行业SWOT分析</w:t>
      </w:r>
      <w:r>
        <w:rPr>
          <w:rFonts w:hint="eastAsia"/>
        </w:rPr>
        <w:br/>
      </w:r>
      <w:r>
        <w:rPr>
          <w:rFonts w:hint="eastAsia"/>
        </w:rPr>
        <w:t>　　　　一、指纹识别模块行业优势分析</w:t>
      </w:r>
      <w:r>
        <w:rPr>
          <w:rFonts w:hint="eastAsia"/>
        </w:rPr>
        <w:br/>
      </w:r>
      <w:r>
        <w:rPr>
          <w:rFonts w:hint="eastAsia"/>
        </w:rPr>
        <w:t>　　　　二、指纹识别模块行业劣势分析</w:t>
      </w:r>
      <w:r>
        <w:rPr>
          <w:rFonts w:hint="eastAsia"/>
        </w:rPr>
        <w:br/>
      </w:r>
      <w:r>
        <w:rPr>
          <w:rFonts w:hint="eastAsia"/>
        </w:rPr>
        <w:t>　　　　三、指纹识别模块市场机会探索</w:t>
      </w:r>
      <w:r>
        <w:rPr>
          <w:rFonts w:hint="eastAsia"/>
        </w:rPr>
        <w:br/>
      </w:r>
      <w:r>
        <w:rPr>
          <w:rFonts w:hint="eastAsia"/>
        </w:rPr>
        <w:t>　　　　四、指纹识别模块市场威胁评估</w:t>
      </w:r>
      <w:r>
        <w:rPr>
          <w:rFonts w:hint="eastAsia"/>
        </w:rPr>
        <w:br/>
      </w:r>
      <w:r>
        <w:rPr>
          <w:rFonts w:hint="eastAsia"/>
        </w:rPr>
        <w:t>　　第二节 指纹识别模块行业风险及对策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2025-2031年中国指纹识别模块行业前景与发展趋势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指纹识别模块行业发展环境分析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2025-2031年指纹识别模块行业发展趋势与方向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一、指纹识别模块行业发展方向预测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二、指纹识别模块发展趋势分析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2025-2031年指纹识别模块行业发展潜力与机遇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一、指纹识别模块市场发展潜力评估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二、指纹识别模块新兴市场与机遇探索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指纹识别模块行业研究结论与建议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指纹识别模块行业发展建议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2019-2024年中国指纹识别模块行业产品市场价格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指纹识别模块重点企业经营情况分析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2025-2031年中国指纹识别模块行业利润预测</w:t>
      </w:r>
      <w:r>
        <w:rPr>
          <w:rFonts w:hint="eastAsia"/>
        </w:rPr>
        <w:br/>
      </w:r>
      <w:r>
        <w:rPr>
          <w:rFonts w:hint="eastAsia"/>
        </w:rPr>
        <w:t>　　图表 2025年指纹识别模块行业壁垒</w:t>
      </w:r>
      <w:r>
        <w:rPr>
          <w:rFonts w:hint="eastAsia"/>
        </w:rPr>
        <w:br/>
      </w:r>
      <w:r>
        <w:rPr>
          <w:rFonts w:hint="eastAsia"/>
        </w:rPr>
        <w:t>　　图表 2025年指纹识别模块市场前景分析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2025-2031年中国指纹识别模块市场需求预测</w:t>
      </w:r>
      <w:r>
        <w:rPr>
          <w:rFonts w:hint="eastAsia"/>
        </w:rPr>
        <w:br/>
      </w:r>
      <w:r>
        <w:rPr>
          <w:rFonts w:hint="eastAsia"/>
        </w:rPr>
        <w:t>　　图表 2025年指纹识别模块发展趋势预测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d62e1aee4d1d" w:history="1">
        <w:r>
          <w:rPr>
            <w:rStyle w:val="Hyperlink"/>
          </w:rPr>
          <w:t>2025-2031年中国指纹识别模块市场调研与行业前景分析报告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1d62e1aee4d1d" w:history="1">
        <w:r>
          <w:rPr>
            <w:rStyle w:val="Hyperlink"/>
          </w:rPr>
          <w:t>https://www.20087.com/6/23/ZhiWenShiBieMoKuaiFaZhanXianZhuangQianJing.html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热点：as608指纹识别模块、指纹识别模块厂家、指纹识别模块多少钱、指纹识别模块接线、指纹识别模块有哪些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0386c7e84b6c" w:history="1">
      <w:r>
        <w:rPr>
          <w:rStyle w:val="Hyperlink"/>
        </w:rPr>
        <w:t>2025-2031年中国指纹识别模块市场调研与行业前景分析报告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WenShiBieMoKuaiFaZhanXianZhuangQianJing.html" TargetMode="External" Id="R0361d62e1aee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WenShiBieMoKuaiFaZhanXianZhuangQianJing.html" TargetMode="External" Id="R82870386c7e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2025-03-25T08:21:14Z</dcterms:created>
  <dcterms:modified xsi:type="dcterms:W3CDTF">2025-03-25T09:21:14Z</dcterms:modified>
  <dc:subject>2025-2031年中国指纹识别模块市场调研与行业前景分析报告</dc:subject>
  <dc:title>2025-2031年中国指纹识别模块市场调研与行业前景分析报告</dc:title>
  <cp:keywords>2025-2031年中国指纹识别模块市场调研与行业前景分析报告</cp:keywords>
  <dc:description>2025-2031年中国指纹识别模块市场调研与行业前景分析报告</dc:description>
</cp:coreProperties>
</file>