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2cdb0971d4b79" w:history="1">
              <w:r>
                <w:rPr>
                  <w:rStyle w:val="Hyperlink"/>
                </w:rPr>
                <w:t>2025年中国人脸识别市场现状调查与未来发展趋势报告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2cdb0971d4b79" w:history="1">
              <w:r>
                <w:rPr>
                  <w:rStyle w:val="Hyperlink"/>
                </w:rPr>
                <w:t>2025年中国人脸识别市场现状调查与未来发展趋势报告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2cdb0971d4b79" w:history="1">
                <w:r>
                  <w:rPr>
                    <w:rStyle w:val="Hyperlink"/>
                  </w:rPr>
                  <w:t>https://www.20087.com/M_ITTongXun/37/RenLianShiBieDeFaZhanQianJing.html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脸识别技术近年来取得了突破性进展，广泛应用于安全监控、支付验证、门禁系统等多个领域。深度学习和大数据技术的结合，使得人脸识别的准确性和速度大幅提升。然而，隐私保护和数据安全问题是人脸识别技术面临的重大挑战，如何在保障安全的同时尊重个人隐私，是行业需要解决的关键问题。</w:t>
      </w:r>
      <w:r>
        <w:rPr>
          <w:rFonts w:hint="eastAsia"/>
        </w:rPr>
        <w:br/>
      </w:r>
      <w:r>
        <w:rPr>
          <w:rFonts w:hint="eastAsia"/>
        </w:rPr>
        <w:t>　　未来，人脸识别技术将更加注重隐私保护和应用场景的拓展。通过加密算法和匿名化处理，确保人脸数据的安全存储和传输。同时，随着技术的成熟和成本的降低，人脸识别将深入更多日常生活场景，如智能家居、个性化服务和健康监测。此外，跨模态识别和多因素认证的结合，将提升身份验证的可靠性和用户体验，促进人脸识别技术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2cdb0971d4b79" w:history="1">
        <w:r>
          <w:rPr>
            <w:rStyle w:val="Hyperlink"/>
          </w:rPr>
          <w:t>2025年中国人脸识别市场现状调查与未来发展趋势报告</w:t>
        </w:r>
      </w:hyperlink>
      <w:r>
        <w:rPr>
          <w:rFonts w:hint="eastAsia"/>
        </w:rPr>
        <w:t>》基于多年行业研究积累，结合人脸识别市场发展现状，依托行业权威数据资源和长期市场监测数据库，对人脸识别市场规模、技术现状及未来方向进行了全面分析。报告梳理了人脸识别行业竞争格局，重点评估了主要企业的市场表现及品牌影响力，并通过SWOT分析揭示了人脸识别行业机遇与潜在风险。同时，报告对人脸识别市场前景和发展趋势进行了科学预测，为投资者提供了投资价值判断和策略建议，助力把握人脸识别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人脸识别行业相关概述</w:t>
      </w:r>
      <w:r>
        <w:rPr>
          <w:rFonts w:hint="eastAsia"/>
        </w:rPr>
        <w:br/>
      </w:r>
      <w:r>
        <w:rPr>
          <w:rFonts w:hint="eastAsia"/>
        </w:rPr>
        <w:t>　　第一节 人脸识别行业基本概念</w:t>
      </w:r>
      <w:r>
        <w:rPr>
          <w:rFonts w:hint="eastAsia"/>
        </w:rPr>
        <w:br/>
      </w:r>
      <w:r>
        <w:rPr>
          <w:rFonts w:hint="eastAsia"/>
        </w:rPr>
        <w:t>　　　　一、人脸识别行业定义分析</w:t>
      </w:r>
      <w:r>
        <w:rPr>
          <w:rFonts w:hint="eastAsia"/>
        </w:rPr>
        <w:br/>
      </w:r>
      <w:r>
        <w:rPr>
          <w:rFonts w:hint="eastAsia"/>
        </w:rPr>
        <w:t>　　　　二、人脸识别行业应用情况分析</w:t>
      </w:r>
      <w:r>
        <w:rPr>
          <w:rFonts w:hint="eastAsia"/>
        </w:rPr>
        <w:br/>
      </w:r>
      <w:r>
        <w:rPr>
          <w:rFonts w:hint="eastAsia"/>
        </w:rPr>
        <w:t>　　第二节 人脸识别行业特性分析</w:t>
      </w:r>
      <w:r>
        <w:rPr>
          <w:rFonts w:hint="eastAsia"/>
        </w:rPr>
        <w:br/>
      </w:r>
      <w:r>
        <w:rPr>
          <w:rFonts w:hint="eastAsia"/>
        </w:rPr>
        <w:t>　　　　一、行业主要经营模式分析</w:t>
      </w:r>
      <w:r>
        <w:rPr>
          <w:rFonts w:hint="eastAsia"/>
        </w:rPr>
        <w:br/>
      </w:r>
      <w:r>
        <w:rPr>
          <w:rFonts w:hint="eastAsia"/>
        </w:rPr>
        <w:t>　　　　二、行业现阶段发展SWOT分析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人脸识别行业主要国外市场分析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人脸识别行业国内发展环境分析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人脸识别行业主管部门、行业监管体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人脸识别行业主要法律法规及政策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人脸识别行业产业链分析及对行业的影响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上下游行业对人脸识别行业的影响分析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人脸识别行业技术制造工艺发展趋势分析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国内外人脸识别行业技术研发现状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人脸识别行业国内市场供需分析</w:t>
      </w:r>
      <w:r>
        <w:rPr>
          <w:rFonts w:hint="eastAsia"/>
        </w:rPr>
        <w:br/>
      </w:r>
      <w:r>
        <w:rPr>
          <w:rFonts w:hint="eastAsia"/>
        </w:rPr>
        <w:t>　　第一节 人脸识别行业市场现状分析</w:t>
      </w:r>
      <w:r>
        <w:rPr>
          <w:rFonts w:hint="eastAsia"/>
        </w:rPr>
        <w:br/>
      </w:r>
      <w:r>
        <w:rPr>
          <w:rFonts w:hint="eastAsia"/>
        </w:rPr>
        <w:t>　　第二节 2019-2024年产品产量分析</w:t>
      </w:r>
      <w:r>
        <w:rPr>
          <w:rFonts w:hint="eastAsia"/>
        </w:rPr>
        <w:br/>
      </w:r>
      <w:r>
        <w:rPr>
          <w:rFonts w:hint="eastAsia"/>
        </w:rPr>
        <w:t>　　第三节 2019-2024年市场需求分析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人脸识别行业竞争格局分析</w:t>
      </w:r>
      <w:r>
        <w:rPr>
          <w:rFonts w:hint="eastAsia"/>
        </w:rPr>
        <w:br/>
      </w:r>
      <w:r>
        <w:rPr>
          <w:rFonts w:hint="eastAsia"/>
        </w:rPr>
        <w:t>　　第一节 人脸识别行业竞争结构分析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人脸识别行业集中度分析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人脸识别行业主要生产企业分析</w:t>
      </w:r>
      <w:r>
        <w:rPr>
          <w:rFonts w:hint="eastAsia"/>
        </w:rPr>
        <w:br/>
      </w:r>
      <w:r>
        <w:rPr>
          <w:rFonts w:hint="eastAsia"/>
        </w:rPr>
        <w:t>　　第一节 汉王科技股份有限公司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泰豪科技股份有限公司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青岛文达通科技发展有限公司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上海银晨智能识别科技有限公司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深圳市飞瑞斯科技有限公司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北京智慧眼科技发展有限公司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2025-2031年人脸识别行业发展预测分析</w:t>
      </w:r>
      <w:r>
        <w:rPr>
          <w:rFonts w:hint="eastAsia"/>
        </w:rPr>
        <w:br/>
      </w:r>
      <w:r>
        <w:rPr>
          <w:rFonts w:hint="eastAsia"/>
        </w:rPr>
        <w:t>　　第一节 人脸识别行业未来发展预测分析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一、中国人脸识别行业发展方向及投资机会分析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二、2025-2031年中国人脸识别行业发展规模分析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三、2025-2031年中国人脸识别行业发展趋势分析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2025-2031年中国人脸识别行业供需预测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一、2025-2031年中国人脸识别行业供给预测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二、2025-2031年中国人脸识别行业需求预测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2025-2031年中国人脸识别行业投资风险预警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2025-2031年中国人脸识别行业发展策略及投资建议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人脸识别行业发展策略分析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人脸识别行业市场的重点客户战略实施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中智^林－专家投资建议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我国人脸识别行业所处生命周期示意图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2019-2024年亚洲地区人脸识别市场规模分析</w:t>
      </w:r>
      <w:r>
        <w:rPr>
          <w:rFonts w:hint="eastAsia"/>
        </w:rPr>
        <w:br/>
      </w:r>
      <w:r>
        <w:rPr>
          <w:rFonts w:hint="eastAsia"/>
        </w:rPr>
        <w:t>　　图表 3 2019-2024年欧盟地区人脸识别市场规模分析</w:t>
      </w:r>
      <w:r>
        <w:rPr>
          <w:rFonts w:hint="eastAsia"/>
        </w:rPr>
        <w:br/>
      </w:r>
      <w:r>
        <w:rPr>
          <w:rFonts w:hint="eastAsia"/>
        </w:rPr>
        <w:t>　　图表 4 2019-2024年北美地区人脸识别市场规模分析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2019-2024年GDP环比增长速度</w:t>
      </w:r>
      <w:r>
        <w:rPr>
          <w:rFonts w:hint="eastAsia"/>
        </w:rPr>
        <w:br/>
      </w:r>
      <w:r>
        <w:rPr>
          <w:rFonts w:hint="eastAsia"/>
        </w:rPr>
        <w:t>　　图表 7 2025年GDP初步核算数据</w:t>
      </w:r>
      <w:r>
        <w:rPr>
          <w:rFonts w:hint="eastAsia"/>
        </w:rPr>
        <w:br/>
      </w:r>
      <w:r>
        <w:rPr>
          <w:rFonts w:hint="eastAsia"/>
        </w:rPr>
        <w:t>　　图表 8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9 2019-2024年我国全社会固定资产及其增长率情况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10 2019-2024年我国固定资产投资（不含农户）同比增速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11 2019-2024年固定资产投资到位资金同比增速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12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13 2019-2024年固定资产投资（不含农户）同比增速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14 2019-2024年固定资产投资到位资金同比增速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15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16 2019-2024年我国人脸识别产品产量分析</w:t>
      </w:r>
      <w:r>
        <w:rPr>
          <w:rFonts w:hint="eastAsia"/>
        </w:rPr>
        <w:br/>
      </w:r>
      <w:r>
        <w:rPr>
          <w:rFonts w:hint="eastAsia"/>
        </w:rPr>
        <w:t>　　图表 17 2019-2024年我国人脸识别产品需求分析</w:t>
      </w:r>
      <w:r>
        <w:rPr>
          <w:rFonts w:hint="eastAsia"/>
        </w:rPr>
        <w:br/>
      </w:r>
      <w:r>
        <w:rPr>
          <w:rFonts w:hint="eastAsia"/>
        </w:rPr>
        <w:t>　　图表 18 近4年汉王科技股份有限公司固定资产周转次数情况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近4年汉王科技股份有限公司固定资产周转次数变化情况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近4年汉王科技股份有限公司流动资产周转次数变化情况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近4年汉王科技股份有限公司流动资产周转次数变化情况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近4年汉王科技股份有限公司销售毛利率变化情况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近4年汉王科技股份有限公司销售毛利率变化情况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近4年汉王科技股份有限公司资产负债率变化情况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近4年汉王科技股份有限公司资产负债率变化情况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近4年汉王科技股份有限公司产权比率变化情况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近4年汉王科技股份有限公司产权比率变化情况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近4年汉王科技股份有限公司总资产周转次数变化情况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近4年汉王科技股份有限公司总资产周转次数变化情况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近4年泰豪科技股份有限公司固定资产周转次数情况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近4年泰豪科技股份有限公司固定资产周转次数变化情况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近4年泰豪科技股份有限公司流动资产周转次数变化情况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近4年泰豪科技股份有限公司流动资产周转次数变化情况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近4年泰豪科技股份有限公司销售毛利率变化情况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近4年泰豪科技股份有限公司销售毛利率变化情况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近4年泰豪科技股份有限公司资产负债率变化情况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近4年泰豪科技股份有限公司资产负债率变化情况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近4年泰豪科技股份有限公司产权比率变化情况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近4年泰豪科技股份有限公司产权比率变化情况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近4年泰豪科技股份有限公司总资产周转次数变化情况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近4年泰豪科技股份有限公司总资产周转次数变化情况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近4年青岛文达通科技发展有限公司固定资产周转次数情况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近4年青岛文达通科技发展有限公司固定资产周转次数变化情况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近4年青岛文达通科技发展有限公司流动资产周转次数变化情况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近4年青岛文达通科技发展有限公司流动资产周转次数变化情况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近4年青岛文达通科技发展有限公司销售毛利率变化情况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近4年青岛文达通科技发展有限公司销售毛利率变化情况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近4年青岛文达通科技发展有限公司资产负债率变化情况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近4年青岛文达通科技发展有限公司资产负债率变化情况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近4年青岛文达通科技发展有限公司产权比率变化情况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近4年青岛文达通科技发展有限公司产权比率变化情况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近4年青岛文达通科技发展有限公司总资产周转次数变化情况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近4年青岛文达通科技发展有限公司总资产周转次数变化情况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近4年上海银晨智能识别科技有限公司固定资产周转次数情况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近4年上海银晨智能识别科技有限公司固定资产周转次数情况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近4年上海银晨智能识别科技有限公司流动资产周转次数变化情况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近4年上海银晨智能识别科技有限公司流动资产周转次数变化情况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近4年上海银晨智能识别科技有限公司销售毛利率变化情况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近4年上海银晨智能识别科技有限公司销售毛利率变化情况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近4年上海银晨智能识别科技有限公司资产负债率变化情况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近4年上海银晨智能识别科技有限公司资产负债率变化情况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近4年上海银晨智能识别科技有限公司产权比率变化情况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近4年上海银晨智能识别科技有限公司产权比率变化情况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近4年上海银晨智能识别科技有限公司总资产周转次数变化情况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近4年上海银晨智能识别科技有限公司总资产周转次数变化情况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近4年深圳市飞瑞斯科技有限公司固定资产周转次数情况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近4年深圳市飞瑞斯科技有限公司固定资产周转次数情况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近4年深圳市飞瑞斯科技有限公司流动资产周转次数变化情况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近4年深圳市飞瑞斯科技有限公司流动资产周转次数变化情况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近4年深圳市飞瑞斯科技有限公司销售毛利率变化情况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近4年深圳市飞瑞斯科技有限公司销售毛利率变化情况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近4年深圳市飞瑞斯科技有限公司资产负债率变化情况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近4年深圳市飞瑞斯科技有限公司资产负债率变化情况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近4年深圳市飞瑞斯科技有限公司产权比率变化情况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近4年深圳市飞瑞斯科技有限公司产权比率变化情况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近4年深圳市飞瑞斯科技有限公司总资产周转次数变化情况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近4年深圳市飞瑞斯科技有限公司总资产周转次数变化情况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近4年北京智慧眼科技发展有限公司固定资产周转次数情况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近4年北京智慧眼科技发展有限公司固定资产周转次数情况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近4年北京智慧眼科技发展有限公司流动资产周转次数变化情况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近4年北京智慧眼科技发展有限公司流动资产周转次数变化情况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近4年北京智慧眼科技发展有限公司销售毛利率变化情况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近4年北京智慧眼科技发展有限公司销售毛利率变化情况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近4年北京智慧眼科技发展有限公司资产负债率变化情况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近4年北京智慧眼科技发展有限公司资产负债率变化情况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近4年北京智慧眼科技发展有限公司产权比率变化情况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近4年北京智慧眼科技发展有限公司产权比率变化情况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近4年北京智慧眼科技发展有限公司总资产周转次数变化情况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近4年北京智慧眼科技发展有限公司总资产周转次数变化情况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2025-2031年中国人脸识别行业发展规模分析</w:t>
      </w:r>
      <w:r>
        <w:rPr>
          <w:rFonts w:hint="eastAsia"/>
        </w:rPr>
        <w:br/>
      </w:r>
      <w:r>
        <w:rPr>
          <w:rFonts w:hint="eastAsia"/>
        </w:rPr>
        <w:t>　　图表 90 2025-2031年中国人脸识别行业供给预测</w:t>
      </w:r>
      <w:r>
        <w:rPr>
          <w:rFonts w:hint="eastAsia"/>
        </w:rPr>
        <w:br/>
      </w:r>
      <w:r>
        <w:rPr>
          <w:rFonts w:hint="eastAsia"/>
        </w:rPr>
        <w:t>　　图表 90 2025-2031年中国人脸识别行业需求预测</w:t>
      </w:r>
      <w:r>
        <w:rPr>
          <w:rFonts w:hint="eastAsia"/>
        </w:rPr>
        <w:br/>
      </w:r>
      <w:r>
        <w:rPr>
          <w:rFonts w:hint="eastAsia"/>
        </w:rPr>
        <w:t>　　图表 237 技术风险因素</w:t>
      </w:r>
      <w:r>
        <w:rPr>
          <w:rFonts w:hint="eastAsia"/>
        </w:rPr>
        <w:br/>
      </w:r>
      <w:r>
        <w:rPr>
          <w:rFonts w:hint="eastAsia"/>
        </w:rPr>
        <w:t>　　图表 54 2025-2031年我国人脸识别行业同业竞争风险及控制策略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186 人脸识别技术应用注意事项分析</w:t>
      </w:r>
      <w:r>
        <w:rPr>
          <w:rFonts w:hint="eastAsia"/>
        </w:rPr>
        <w:br/>
      </w:r>
      <w:r>
        <w:rPr>
          <w:rFonts w:hint="eastAsia"/>
        </w:rPr>
        <w:t>　　图表 187 人脸识别项目投资注意事项图</w:t>
      </w:r>
      <w:r>
        <w:rPr>
          <w:rFonts w:hint="eastAsia"/>
        </w:rPr>
        <w:br/>
      </w:r>
      <w:r>
        <w:rPr>
          <w:rFonts w:hint="eastAsia"/>
        </w:rPr>
        <w:t>　　图表 188 人脸识别行业生产开发注意事项</w:t>
      </w:r>
      <w:r>
        <w:rPr>
          <w:rFonts w:hint="eastAsia"/>
        </w:rPr>
        <w:br/>
      </w:r>
      <w:r>
        <w:rPr>
          <w:rFonts w:hint="eastAsia"/>
        </w:rPr>
        <w:t>　　图表 189 人脸识别销售注意事项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2cdb0971d4b79" w:history="1">
        <w:r>
          <w:rPr>
            <w:rStyle w:val="Hyperlink"/>
          </w:rPr>
          <w:t>2025年中国人脸识别市场现状调查与未来发展趋势报告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2cdb0971d4b79" w:history="1">
        <w:r>
          <w:rPr>
            <w:rStyle w:val="Hyperlink"/>
          </w:rPr>
          <w:t>https://www.20087.com/M_ITTongXun/37/RenLianShiBieDeFaZhanQianJing.html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脸识别图片眨眼生成器、人脸识别图片眨眼生成器免费、基于opencv的人脸识别毕业论文、人脸识别门禁、在线图片人脸识别找人、人脸识别最新版本、百度识别人物扫一扫、人脸识别技术、人脸识别技术的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31c2455834044" w:history="1">
      <w:r>
        <w:rPr>
          <w:rStyle w:val="Hyperlink"/>
        </w:rPr>
        <w:t>2025年中国人脸识别市场现状调查与未来发展趋势报告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7/RenLianShiBieDeFaZhanQianJing.html" TargetMode="External" Id="R6042cdb0971d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7/RenLianShiBieDeFaZhanQianJing.html" TargetMode="External" Id="Rca231c245583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2025-01-29T08:58:00Z</dcterms:created>
  <dcterms:modified xsi:type="dcterms:W3CDTF">2025-01-29T09:58:00Z</dcterms:modified>
  <dc:subject>2025年中国人脸识别市场现状调查与未来发展趋势报告</dc:subject>
  <dc:title>2025年中国人脸识别市场现状调查与未来发展趋势报告</dc:title>
  <cp:keywords>2025年中国人脸识别市场现状调查与未来发展趋势报告</cp:keywords>
  <dc:description>2025年中国人脸识别市场现状调查与未来发展趋势报告</dc:description>
</cp:coreProperties>
</file>