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d495a5fee4556" w:history="1">
              <w:r>
                <w:rPr>
                  <w:rStyle w:val="Hyperlink"/>
                </w:rPr>
                <w:t>2025-2031年中国视频产品市场研究与前景趋势分析报告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d495a5fee4556" w:history="1">
              <w:r>
                <w:rPr>
                  <w:rStyle w:val="Hyperlink"/>
                </w:rPr>
                <w:t>2025-2031年中国视频产品市场研究与前景趋势分析报告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d495a5fee4556" w:history="1">
                <w:r>
                  <w:rPr>
                    <w:rStyle w:val="Hyperlink"/>
                  </w:rPr>
                  <w:t>https://www.20087.com/7/03/ShiPinChanPinFaZhanQuShi.html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产品包括摄像头、监视器、视频会议系统等，随着高清、4K甚至8K技术的普及，画质不断提升，同时，网络技术的进步使得实时传输和远程协作成为可能。云计算和人工智能的融合，为视频产品带来了智能分析和识别功能，如人脸识别、行为分析等，极大地拓展了其在安全监控、远程教育和娱乐直播等领域的应用。</w:t>
      </w:r>
      <w:r>
        <w:rPr>
          <w:rFonts w:hint="eastAsia"/>
        </w:rPr>
        <w:br/>
      </w:r>
      <w:r>
        <w:rPr>
          <w:rFonts w:hint="eastAsia"/>
        </w:rPr>
        <w:t>　　未来，视频产品将更加智能化和沉浸式。5G和Wi-Fi 6等高速网络技术的应用，将使得视频传输更加流畅，延迟更低，为远程医疗、虚拟现实（VR）和增强现实（AR）提供技术支持。同时，深度学习和计算机视觉技术的深化，将赋予视频产品更强大的情境理解和互动能力，如实时情绪分析和场景重建，提升用户体验。此外，隐私保护和数据安全将成为视频产品设计的重要考量，以保障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d495a5fee4556" w:history="1">
        <w:r>
          <w:rPr>
            <w:rStyle w:val="Hyperlink"/>
          </w:rPr>
          <w:t>2025-2031年中国视频产品市场研究与前景趋势分析报告</w:t>
        </w:r>
      </w:hyperlink>
      <w:r>
        <w:rPr>
          <w:rFonts w:hint="eastAsia"/>
        </w:rPr>
        <w:t>》基于国家统计局及相关协会的详实数据，结合长期监测的一手资料，全面分析了视频产品行业的市场规模、需求变化、产业链动态及区域发展格局。报告重点解读了视频产品行业竞争态势与重点企业的市场表现，并通过科学研判行业趋势与前景，揭示了视频产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视频产品产业概述</w:t>
      </w:r>
      <w:r>
        <w:rPr>
          <w:rFonts w:hint="eastAsia"/>
        </w:rPr>
        <w:br/>
      </w:r>
      <w:r>
        <w:rPr>
          <w:rFonts w:hint="eastAsia"/>
        </w:rPr>
        <w:t>　　第一节 视频产品定义</w:t>
      </w:r>
      <w:r>
        <w:rPr>
          <w:rFonts w:hint="eastAsia"/>
        </w:rPr>
        <w:br/>
      </w:r>
      <w:r>
        <w:rPr>
          <w:rFonts w:hint="eastAsia"/>
        </w:rPr>
        <w:t>　　第二节 视频产品行业特点</w:t>
      </w:r>
      <w:r>
        <w:rPr>
          <w:rFonts w:hint="eastAsia"/>
        </w:rPr>
        <w:br/>
      </w:r>
      <w:r>
        <w:rPr>
          <w:rFonts w:hint="eastAsia"/>
        </w:rPr>
        <w:t>　　第三节 视频产品产业链分析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2024-2025年中国视频产品行业运行环境分析</w:t>
      </w:r>
      <w:r>
        <w:rPr>
          <w:rFonts w:hint="eastAsia"/>
        </w:rPr>
        <w:br/>
      </w:r>
      <w:r>
        <w:rPr>
          <w:rFonts w:hint="eastAsia"/>
        </w:rPr>
        <w:t>　　第一节 视频产品运行经济环境分析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视频产品产业政策环境分析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一、视频产品行业监管体制</w:t>
      </w:r>
      <w:r>
        <w:rPr>
          <w:rFonts w:hint="eastAsia"/>
        </w:rPr>
        <w:br/>
      </w:r>
      <w:r>
        <w:rPr>
          <w:rFonts w:hint="eastAsia"/>
        </w:rPr>
        <w:t>　　　　二、视频产品行业主要法规</w:t>
      </w:r>
      <w:r>
        <w:rPr>
          <w:rFonts w:hint="eastAsia"/>
        </w:rPr>
        <w:br/>
      </w:r>
      <w:r>
        <w:rPr>
          <w:rFonts w:hint="eastAsia"/>
        </w:rPr>
        <w:t>　　　　三、主要视频产品产业政策</w:t>
      </w:r>
      <w:r>
        <w:rPr>
          <w:rFonts w:hint="eastAsia"/>
        </w:rPr>
        <w:br/>
      </w:r>
      <w:r>
        <w:rPr>
          <w:rFonts w:hint="eastAsia"/>
        </w:rPr>
        <w:t>　　第三节 视频产品产业社会环境分析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2024-2025年视频产品行业技术发展现状及趋势分析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视频产品行业技术发展方向、趋势预测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全球视频产品行业发展态势分析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全球视频产品市场发展现状分析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全球主要国家视频产品市场现状</w:t>
      </w:r>
      <w:r>
        <w:rPr>
          <w:rFonts w:hint="eastAsia"/>
        </w:rPr>
        <w:br/>
      </w:r>
      <w:r>
        <w:rPr>
          <w:rFonts w:hint="eastAsia"/>
        </w:rPr>
        <w:t>　　第三节 全球视频产品行业发展趋势预测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中国视频产品行业市场分析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2019-2024年中国视频产品行业规模情况</w:t>
      </w:r>
      <w:r>
        <w:rPr>
          <w:rFonts w:hint="eastAsia"/>
        </w:rPr>
        <w:br/>
      </w:r>
      <w:r>
        <w:rPr>
          <w:rFonts w:hint="eastAsia"/>
        </w:rPr>
        <w:t>　　　　一、视频产品行业市场规模情况分析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二、视频产品行业单位规模情况</w:t>
      </w:r>
      <w:r>
        <w:rPr>
          <w:rFonts w:hint="eastAsia"/>
        </w:rPr>
        <w:br/>
      </w:r>
      <w:r>
        <w:rPr>
          <w:rFonts w:hint="eastAsia"/>
        </w:rPr>
        <w:t>　　　　三、视频产品行业人员规模情况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2019-2024年中国视频产品行业财务能力分析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二、视频产品行业偿债能力分析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三、视频产品行业营运能力分析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四、视频产品行业发展能力分析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2024-2025年中国视频产品行业热点动态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2025年中国视频产品行业面临的挑战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中国重点地区视频产品行业市场调研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重点地区（一）视频产品市场调研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重点地区（二）视频产品市场调研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重点地区（三）视频产品市场调研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重点地区（四）视频产品市场调研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重点地区（五）视频产品市场调研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国内视频产品行业价格回顾</w:t>
      </w:r>
      <w:r>
        <w:rPr>
          <w:rFonts w:hint="eastAsia"/>
        </w:rPr>
        <w:br/>
      </w:r>
      <w:r>
        <w:rPr>
          <w:rFonts w:hint="eastAsia"/>
        </w:rPr>
        <w:t>　　第二节 国内视频产品行业价格走势预测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国内视频产品行业价格影响因素分析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中国视频产品行业客户调研</w:t>
      </w:r>
      <w:r>
        <w:rPr>
          <w:rFonts w:hint="eastAsia"/>
        </w:rPr>
        <w:br/>
      </w:r>
      <w:r>
        <w:rPr>
          <w:rFonts w:hint="eastAsia"/>
        </w:rPr>
        <w:t>　　　　一、视频产品行业客户偏好调查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二、客户对视频产品品牌的首要认知渠道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三、视频产品品牌忠诚度调查</w:t>
      </w:r>
      <w:r>
        <w:rPr>
          <w:rFonts w:hint="eastAsia"/>
        </w:rPr>
        <w:br/>
      </w:r>
      <w:r>
        <w:rPr>
          <w:rFonts w:hint="eastAsia"/>
        </w:rPr>
        <w:t>　　　　四、视频产品行业客户消费理念调研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2025年视频产品行业集中度分析</w:t>
      </w:r>
      <w:r>
        <w:rPr>
          <w:rFonts w:hint="eastAsia"/>
        </w:rPr>
        <w:br/>
      </w:r>
      <w:r>
        <w:rPr>
          <w:rFonts w:hint="eastAsia"/>
        </w:rPr>
        <w:t>　　　　一、视频产品市场集中度分析</w:t>
      </w:r>
      <w:r>
        <w:rPr>
          <w:rFonts w:hint="eastAsia"/>
        </w:rPr>
        <w:br/>
      </w:r>
      <w:r>
        <w:rPr>
          <w:rFonts w:hint="eastAsia"/>
        </w:rPr>
        <w:t>　　　　二、视频产品企业集中度分析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2024-2025年视频产品行业竞争格局分析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一、视频产品行业竞争策略分析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二、视频产品行业竞争格局展望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三、我国视频产品市场竞争趋势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视频产品企业发展策略分析</w:t>
      </w:r>
      <w:r>
        <w:rPr>
          <w:rFonts w:hint="eastAsia"/>
        </w:rPr>
        <w:br/>
      </w:r>
      <w:r>
        <w:rPr>
          <w:rFonts w:hint="eastAsia"/>
        </w:rPr>
        <w:t>　　第一节 视频产品市场策略分析</w:t>
      </w:r>
      <w:r>
        <w:rPr>
          <w:rFonts w:hint="eastAsia"/>
        </w:rPr>
        <w:br/>
      </w:r>
      <w:r>
        <w:rPr>
          <w:rFonts w:hint="eastAsia"/>
        </w:rPr>
        <w:t>　　　　一、视频产品价格策略分析</w:t>
      </w:r>
      <w:r>
        <w:rPr>
          <w:rFonts w:hint="eastAsia"/>
        </w:rPr>
        <w:br/>
      </w:r>
      <w:r>
        <w:rPr>
          <w:rFonts w:hint="eastAsia"/>
        </w:rPr>
        <w:t>　　　　二、视频产品渠道策略分析</w:t>
      </w:r>
      <w:r>
        <w:rPr>
          <w:rFonts w:hint="eastAsia"/>
        </w:rPr>
        <w:br/>
      </w:r>
      <w:r>
        <w:rPr>
          <w:rFonts w:hint="eastAsia"/>
        </w:rPr>
        <w:t>　　第二节 视频产品销售策略分析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提高视频产品企业竞争力的策略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一、提高中国视频产品企业核心竞争力的对策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二、视频产品企业提升竞争力的主要方向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三、影响视频产品企业核心竞争力的因素及提升途径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四、提高视频产品企业竞争力的策略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视频产品行业投资风险与控制策略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视频产品行业SWOT模型分析</w:t>
      </w:r>
      <w:r>
        <w:rPr>
          <w:rFonts w:hint="eastAsia"/>
        </w:rPr>
        <w:br/>
      </w:r>
      <w:r>
        <w:rPr>
          <w:rFonts w:hint="eastAsia"/>
        </w:rPr>
        <w:t>　　　　一、视频产品行业优势分析</w:t>
      </w:r>
      <w:r>
        <w:rPr>
          <w:rFonts w:hint="eastAsia"/>
        </w:rPr>
        <w:br/>
      </w:r>
      <w:r>
        <w:rPr>
          <w:rFonts w:hint="eastAsia"/>
        </w:rPr>
        <w:t>　　　　二、视频产品行业劣势分析</w:t>
      </w:r>
      <w:r>
        <w:rPr>
          <w:rFonts w:hint="eastAsia"/>
        </w:rPr>
        <w:br/>
      </w:r>
      <w:r>
        <w:rPr>
          <w:rFonts w:hint="eastAsia"/>
        </w:rPr>
        <w:t>　　　　三、视频产品行业机会分析</w:t>
      </w:r>
      <w:r>
        <w:rPr>
          <w:rFonts w:hint="eastAsia"/>
        </w:rPr>
        <w:br/>
      </w:r>
      <w:r>
        <w:rPr>
          <w:rFonts w:hint="eastAsia"/>
        </w:rPr>
        <w:t>　　　　四、视频产品行业风险分析</w:t>
      </w:r>
      <w:r>
        <w:rPr>
          <w:rFonts w:hint="eastAsia"/>
        </w:rPr>
        <w:br/>
      </w:r>
      <w:r>
        <w:rPr>
          <w:rFonts w:hint="eastAsia"/>
        </w:rPr>
        <w:t>　　第二节 视频产品行业投资风险及控制策略分析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一、视频产品市场风险及控制策略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二、视频产品行业政策风险及控制策略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三、视频产品行业经营风险及控制策略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四、视频产品同业竞争风险及控制策略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五、视频产品行业其他风险及控制策略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2025-2031年中国视频产品行业投资潜力及发展趋势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2025-2031年视频产品行业投资潜力分析</w:t>
      </w:r>
      <w:r>
        <w:rPr>
          <w:rFonts w:hint="eastAsia"/>
        </w:rPr>
        <w:br/>
      </w:r>
      <w:r>
        <w:rPr>
          <w:rFonts w:hint="eastAsia"/>
        </w:rPr>
        <w:t>　　　　一、视频产品行业重点可投资领域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二、视频产品行业目标市场需求潜力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三、视频产品行业投资潜力综合评判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(中.智.林)2025-2031年中国视频产品行业发展趋势分析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一、2025年视频产品市场前景分析</w:t>
      </w:r>
      <w:r>
        <w:rPr>
          <w:rFonts w:hint="eastAsia"/>
        </w:rPr>
        <w:br/>
      </w:r>
      <w:r>
        <w:rPr>
          <w:rFonts w:hint="eastAsia"/>
        </w:rPr>
        <w:t>　　　　二、2025年视频产品发展趋势预测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三、2025-2031年我国视频产品行业发展剖析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五、未来视频产品行业发展变局剖析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视频产品行业历程</w:t>
      </w:r>
      <w:r>
        <w:rPr>
          <w:rFonts w:hint="eastAsia"/>
        </w:rPr>
        <w:br/>
      </w:r>
      <w:r>
        <w:rPr>
          <w:rFonts w:hint="eastAsia"/>
        </w:rPr>
        <w:t>　　图表 视频产品行业生命周期</w:t>
      </w:r>
      <w:r>
        <w:rPr>
          <w:rFonts w:hint="eastAsia"/>
        </w:rPr>
        <w:br/>
      </w:r>
      <w:r>
        <w:rPr>
          <w:rFonts w:hint="eastAsia"/>
        </w:rPr>
        <w:t>　　图表 视频产品行业产业链分析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2019-2024年视频产品行业市场容量统计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2019-2024年中国视频产品行业市场规模及增长情况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2019-2024年中国视频产品行业利润总额分析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2019-2024年中国视频产品行业企业平均规模情况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2019-2024年中国视频产品行业竞争力分析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2019-2024年中国视频产品行业经营效益分析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d495a5fee4556" w:history="1">
        <w:r>
          <w:rPr>
            <w:rStyle w:val="Hyperlink"/>
          </w:rPr>
          <w:t>2025-2031年中国视频产品市场研究与前景趋势分析报告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d495a5fee4556" w:history="1">
        <w:r>
          <w:rPr>
            <w:rStyle w:val="Hyperlink"/>
          </w:rPr>
          <w:t>https://www.20087.com/7/03/ShiPinChanPinFaZhanQuShi.html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热点：产品宣传片、视频产品经理工作内容、产品宣传视频如何制作、视频产品展示文案、买小视频的渠道、视频产品标准中某限量指标规定为、视频制作app、视频产品中的logo怎么去掉、电商产品视频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9e532af354809" w:history="1">
      <w:r>
        <w:rPr>
          <w:rStyle w:val="Hyperlink"/>
        </w:rPr>
        <w:t>2025-2031年中国视频产品市场研究与前景趋势分析报告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iPinChanPinFaZhanQuShi.html" TargetMode="External" Id="R597d495a5fee45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iPinChanPinFaZhanQuShi.html" TargetMode="External" Id="R8f39e532af35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2025-02-16T06:44:00Z</dcterms:created>
  <dcterms:modified xsi:type="dcterms:W3CDTF">2025-02-16T07:44:00Z</dcterms:modified>
  <dc:subject>2025-2031年中国视频产品市场研究与前景趋势分析报告</dc:subject>
  <dc:title>2025-2031年中国视频产品市场研究与前景趋势分析报告</dc:title>
  <cp:keywords>2025-2031年中国视频产品市场研究与前景趋势分析报告</cp:keywords>
  <dc:description>2025-2031年中国视频产品市场研究与前景趋势分析报告</dc:description>
</cp:coreProperties>
</file>