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c6213a984397" w:history="1">
              <w:r>
                <w:rPr>
                  <w:rStyle w:val="Hyperlink"/>
                </w:rPr>
                <w:t>2025-2031年中国LCD器件行业现状与发展前景预测报告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c6213a984397" w:history="1">
              <w:r>
                <w:rPr>
                  <w:rStyle w:val="Hyperlink"/>
                </w:rPr>
                <w:t>2025-2031年中国LCD器件行业现状与发展前景预测报告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bc6213a984397" w:history="1">
                <w:r>
                  <w:rPr>
                    <w:rStyle w:val="Hyperlink"/>
                  </w:rPr>
                  <w:t>https://www.20087.com/7/23/LCDQiJianShiChangQianJingYuCe.html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（液晶显示）器件作为主流平板显示技术之一，广泛应用于电视、显示器、笔记本电脑、车载屏幕及工业控制面板等领域。该技术通过液晶分子在电场作用下的取向变化调控背光源透过率，实现图像显示，具有成本可控、工艺成熟、色彩稳定性好等优势。尽管OLED在高端市场持续渗透，LCD凭借高亮度、长寿命及无烧屏风险，在中大尺寸及高可靠性场景中仍具不可替代性。近年来，Mini-LED背光技术的引入显著提升了LCD器件的对比度与HDR表现，延长了其产品生命周期。然而，LCD器件在响应速度、视角宽度及能耗效率方面仍逊于自发光技术，且面临上游玻璃基板、驱动IC等关键材料供应波动的挑战。</w:t>
      </w:r>
      <w:r>
        <w:rPr>
          <w:rFonts w:hint="eastAsia"/>
        </w:rPr>
        <w:br/>
      </w:r>
      <w:r>
        <w:rPr>
          <w:rFonts w:hint="eastAsia"/>
        </w:rPr>
        <w:t>　　未来，LCD器件将聚焦于背光革新、能效优化与细分场景深耕。Mini-LED背光将向更小芯片尺寸、更高分区密度演进，逼近OLED级画质，同时成本持续下探，推动其在高端显示器与车载显示领域普及。低功耗驱动技术（如LTPO兼容方案）与反射式LCD将拓展至可穿戴设备与电子纸替代场景。在制造端，氧化物TFT（如IGZO）与铜制程工艺将进一步提升分辨率与开口率，支持8K及更高刷新率应用。此外，LCD产线将加速向IT与车载等高附加值面板转型，规避TV面板价格周期波动。长期看，LCD器件虽难返消费电子旗舰地位，但凭借成熟生态与持续技术迭代，将在专业显示、工业控制及新兴车载市场构筑稳固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bc6213a984397" w:history="1">
        <w:r>
          <w:rPr>
            <w:rStyle w:val="Hyperlink"/>
          </w:rPr>
          <w:t>2025-2031年中国LCD器件行业现状与发展前景预测报告</w:t>
        </w:r>
      </w:hyperlink>
      <w:r>
        <w:rPr>
          <w:rFonts w:hint="eastAsia"/>
        </w:rPr>
        <w:t>》系统分析了LCD器件行业的市场运行态势及发展趋势。报告从LCD器件行业基础知识、发展环境入手，结合LCD器件行业运行数据和产业链结构，全面解读LCD器件市场竞争格局及重点企业表现，并基于此对LCD器件行业发展前景作出预测，提供可操作的发展建议。研究采用定性与定量相结合的方法，整合国家统计局、相关协会的权威数据以及一手调研资料，确保结论的准确性和实用性，为LCD器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LCD器件行业概述</w:t>
      </w:r>
      <w:r>
        <w:rPr>
          <w:rFonts w:hint="eastAsia"/>
        </w:rPr>
        <w:br/>
      </w:r>
      <w:r>
        <w:rPr>
          <w:rFonts w:hint="eastAsia"/>
        </w:rPr>
        <w:t>　　第一节 LCD器件定义与分类</w:t>
      </w:r>
      <w:r>
        <w:rPr>
          <w:rFonts w:hint="eastAsia"/>
        </w:rPr>
        <w:br/>
      </w:r>
      <w:r>
        <w:rPr>
          <w:rFonts w:hint="eastAsia"/>
        </w:rPr>
        <w:t>　　第二节 LCD器件应用领域</w:t>
      </w:r>
      <w:r>
        <w:rPr>
          <w:rFonts w:hint="eastAsia"/>
        </w:rPr>
        <w:br/>
      </w:r>
      <w:r>
        <w:rPr>
          <w:rFonts w:hint="eastAsia"/>
        </w:rPr>
        <w:t>　　第三节 LCD器件行业经济指标分析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一、LCD器件行业赢利性评估</w:t>
      </w:r>
      <w:r>
        <w:rPr>
          <w:rFonts w:hint="eastAsia"/>
        </w:rPr>
        <w:br/>
      </w:r>
      <w:r>
        <w:rPr>
          <w:rFonts w:hint="eastAsia"/>
        </w:rPr>
        <w:t>　　　　二、LCD器件行业成长速度分析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三、LCD器件附加值提升空间探讨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四、LCD器件行业进入壁垒分析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五、LCD器件行业风险性评估</w:t>
      </w:r>
      <w:r>
        <w:rPr>
          <w:rFonts w:hint="eastAsia"/>
        </w:rPr>
        <w:br/>
      </w:r>
      <w:r>
        <w:rPr>
          <w:rFonts w:hint="eastAsia"/>
        </w:rPr>
        <w:t>　　　　六、LCD器件行业周期性分析</w:t>
      </w:r>
      <w:r>
        <w:rPr>
          <w:rFonts w:hint="eastAsia"/>
        </w:rPr>
        <w:br/>
      </w:r>
      <w:r>
        <w:rPr>
          <w:rFonts w:hint="eastAsia"/>
        </w:rPr>
        <w:t>　　　　七、LCD器件行业竞争程度指标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八、LCD器件行业成熟度综合分析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LCD器件产业链及经营模式分析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2024-2025年全球LCD器件行业发展分析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一、全球LCD器件行业市场规模与趋势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二、全球LCD器件行业发展特点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三、全球LCD器件行业竞争格局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主要国家与地区LCD器件市场分析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2025-2031年全球LCD器件行业发展趋势与前景预测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一、LCD器件行业发展趋势</w:t>
      </w:r>
      <w:r>
        <w:rPr>
          <w:rFonts w:hint="eastAsia"/>
        </w:rPr>
        <w:br/>
      </w:r>
      <w:r>
        <w:rPr>
          <w:rFonts w:hint="eastAsia"/>
        </w:rPr>
        <w:t>　　　　二、LCD器件行业发展潜力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2024-2025年LCD器件产能与投资动态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二、LCD器件产能扩张与投资动态分析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2025-2031年LCD器件行业产量统计与趋势预测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一、2019-2024年LCD器件行业产量与增长趋势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1、2019-2024年LCD器件产量及增长趋势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2、2019-2024年LCD器件细分产品产量及份额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二、LCD器件产量影响因素分析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三、2025-2031年LCD器件产量预测</w:t>
      </w:r>
      <w:r>
        <w:rPr>
          <w:rFonts w:hint="eastAsia"/>
        </w:rPr>
        <w:br/>
      </w:r>
      <w:r>
        <w:rPr>
          <w:rFonts w:hint="eastAsia"/>
        </w:rPr>
        <w:t>　　第三节 2025-2031年LCD器件市场需求与销售分析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一、2024-2025年LCD器件行业需求现状</w:t>
      </w:r>
      <w:r>
        <w:rPr>
          <w:rFonts w:hint="eastAsia"/>
        </w:rPr>
        <w:br/>
      </w:r>
      <w:r>
        <w:rPr>
          <w:rFonts w:hint="eastAsia"/>
        </w:rPr>
        <w:t>　　　　二、LCD器件客户群体与需求特点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三、2019-2024年LCD器件行业销售规模分析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四、2025-2031年LCD器件市场增长潜力与规模预测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2024-2025年LCD器件行业技术发展现状及趋势分析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LCD器件行业技术发展方向、趋势预测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一、2024-2025年LCD器件主要细分产品市场现状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一、2019-2024年LCD器件市场价格走势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LCD器件定价策略与方法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2025-2031年LCD器件价格竞争态势与趋势预测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2024-2025年重点区域LCD器件市场发展概况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2019-2024年中国LCD器件行业进出口情况分析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LCD器件行业进口规模与来源分析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一、2019-2024年LCD器件进口规模分析</w:t>
      </w:r>
      <w:r>
        <w:rPr>
          <w:rFonts w:hint="eastAsia"/>
        </w:rPr>
        <w:br/>
      </w:r>
      <w:r>
        <w:rPr>
          <w:rFonts w:hint="eastAsia"/>
        </w:rPr>
        <w:t>　　　　二、LCD器件主要进口来源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一、2019-2024年LCD器件出口规模分析</w:t>
      </w:r>
      <w:r>
        <w:rPr>
          <w:rFonts w:hint="eastAsia"/>
        </w:rPr>
        <w:br/>
      </w:r>
      <w:r>
        <w:rPr>
          <w:rFonts w:hint="eastAsia"/>
        </w:rPr>
        <w:t>　　　　二、LCD器件主要出口目的地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2019-2024年中国LCD器件总体规模与财务指标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中国LCD器件行业总体规模分析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一、LCD器件企业数量与结构</w:t>
      </w:r>
      <w:r>
        <w:rPr>
          <w:rFonts w:hint="eastAsia"/>
        </w:rPr>
        <w:br/>
      </w:r>
      <w:r>
        <w:rPr>
          <w:rFonts w:hint="eastAsia"/>
        </w:rPr>
        <w:t>　　　　二、LCD器件从业人员规模</w:t>
      </w:r>
      <w:r>
        <w:rPr>
          <w:rFonts w:hint="eastAsia"/>
        </w:rPr>
        <w:br/>
      </w:r>
      <w:r>
        <w:rPr>
          <w:rFonts w:hint="eastAsia"/>
        </w:rPr>
        <w:t>　　　　三、LCD器件行业资产状况</w:t>
      </w:r>
      <w:r>
        <w:rPr>
          <w:rFonts w:hint="eastAsia"/>
        </w:rPr>
        <w:br/>
      </w:r>
      <w:r>
        <w:rPr>
          <w:rFonts w:hint="eastAsia"/>
        </w:rPr>
        <w:t>　　第二节 中国LCD器件行业财务指标总体分析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LCD器件重点企业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LCD器件领先企业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LCD器件标杆企业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LCD器件代表企业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LCD器件龙头企业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LCD器件重点企业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中国LCD器件行业竞争格局分析</w:t>
      </w:r>
      <w:r>
        <w:rPr>
          <w:rFonts w:hint="eastAsia"/>
        </w:rPr>
        <w:br/>
      </w:r>
      <w:r>
        <w:rPr>
          <w:rFonts w:hint="eastAsia"/>
        </w:rPr>
        <w:t>　　第一节 LCD器件行业竞争格局总览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2024-2025年LCD器件行业竞争力分析</w:t>
      </w:r>
      <w:r>
        <w:rPr>
          <w:rFonts w:hint="eastAsia"/>
        </w:rPr>
        <w:br/>
      </w:r>
      <w:r>
        <w:rPr>
          <w:rFonts w:hint="eastAsia"/>
        </w:rPr>
        <w:t>　　　　一、LCD器件供应商议价能力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四、LCD器件替代品威胁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2019-2024年LCD器件行业企业并购活动分析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2024-2025年LCD器件行业会展与招投标活动分析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2025年中国LCD器件企业发展策略分析</w:t>
      </w:r>
      <w:r>
        <w:rPr>
          <w:rFonts w:hint="eastAsia"/>
        </w:rPr>
        <w:br/>
      </w:r>
      <w:r>
        <w:rPr>
          <w:rFonts w:hint="eastAsia"/>
        </w:rPr>
        <w:t>　　第一节 LCD器件市场策略分析</w:t>
      </w:r>
      <w:r>
        <w:rPr>
          <w:rFonts w:hint="eastAsia"/>
        </w:rPr>
        <w:br/>
      </w:r>
      <w:r>
        <w:rPr>
          <w:rFonts w:hint="eastAsia"/>
        </w:rPr>
        <w:t>　　　　一、LCD器件市场定位与拓展策略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二、LCD器件市场细分与目标客户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LCD器件销售策略分析</w:t>
      </w:r>
      <w:r>
        <w:rPr>
          <w:rFonts w:hint="eastAsia"/>
        </w:rPr>
        <w:br/>
      </w:r>
      <w:r>
        <w:rPr>
          <w:rFonts w:hint="eastAsia"/>
        </w:rPr>
        <w:t>　　　　一、LCD器件销售渠道与网络建设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提高LCD器件企业竞争力建议</w:t>
      </w:r>
      <w:r>
        <w:rPr>
          <w:rFonts w:hint="eastAsia"/>
        </w:rPr>
        <w:br/>
      </w:r>
      <w:r>
        <w:rPr>
          <w:rFonts w:hint="eastAsia"/>
        </w:rPr>
        <w:t>　　　　一、LCD器件技术创新与管理优化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LCD器件品牌战略思考</w:t>
      </w:r>
      <w:r>
        <w:rPr>
          <w:rFonts w:hint="eastAsia"/>
        </w:rPr>
        <w:br/>
      </w:r>
      <w:r>
        <w:rPr>
          <w:rFonts w:hint="eastAsia"/>
        </w:rPr>
        <w:t>　　　　一、LCD器件品牌建设与维护</w:t>
      </w:r>
      <w:r>
        <w:rPr>
          <w:rFonts w:hint="eastAsia"/>
        </w:rPr>
        <w:br/>
      </w:r>
      <w:r>
        <w:rPr>
          <w:rFonts w:hint="eastAsia"/>
        </w:rPr>
        <w:t>　　　　二、LCD器件品牌影响力与市场竞争力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中国LCD器件行业风险与对策</w:t>
      </w:r>
      <w:r>
        <w:rPr>
          <w:rFonts w:hint="eastAsia"/>
        </w:rPr>
        <w:br/>
      </w:r>
      <w:r>
        <w:rPr>
          <w:rFonts w:hint="eastAsia"/>
        </w:rPr>
        <w:t>　　第一节 LCD器件行业SWOT分析</w:t>
      </w:r>
      <w:r>
        <w:rPr>
          <w:rFonts w:hint="eastAsia"/>
        </w:rPr>
        <w:br/>
      </w:r>
      <w:r>
        <w:rPr>
          <w:rFonts w:hint="eastAsia"/>
        </w:rPr>
        <w:t>　　　　一、LCD器件行业优势分析</w:t>
      </w:r>
      <w:r>
        <w:rPr>
          <w:rFonts w:hint="eastAsia"/>
        </w:rPr>
        <w:br/>
      </w:r>
      <w:r>
        <w:rPr>
          <w:rFonts w:hint="eastAsia"/>
        </w:rPr>
        <w:t>　　　　二、LCD器件行业劣势分析</w:t>
      </w:r>
      <w:r>
        <w:rPr>
          <w:rFonts w:hint="eastAsia"/>
        </w:rPr>
        <w:br/>
      </w:r>
      <w:r>
        <w:rPr>
          <w:rFonts w:hint="eastAsia"/>
        </w:rPr>
        <w:t>　　　　三、LCD器件市场机会探索</w:t>
      </w:r>
      <w:r>
        <w:rPr>
          <w:rFonts w:hint="eastAsia"/>
        </w:rPr>
        <w:br/>
      </w:r>
      <w:r>
        <w:rPr>
          <w:rFonts w:hint="eastAsia"/>
        </w:rPr>
        <w:t>　　　　四、LCD器件市场威胁评估</w:t>
      </w:r>
      <w:r>
        <w:rPr>
          <w:rFonts w:hint="eastAsia"/>
        </w:rPr>
        <w:br/>
      </w:r>
      <w:r>
        <w:rPr>
          <w:rFonts w:hint="eastAsia"/>
        </w:rPr>
        <w:t>　　第二节 LCD器件行业风险及对策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2025-2031年中国LCD器件行业前景与发展趋势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LCD器件行业发展环境分析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2025-2031年LCD器件行业发展趋势与方向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一、LCD器件行业发展方向预测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二、LCD器件发展趋势分析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2025-2031年LCD器件行业发展潜力与机遇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一、LCD器件市场发展潜力评估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二、LCD器件新兴市场与机遇探索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中^智^林^：LCD器件行业发展建议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2019-2024年中国LCD器件市场规模及增长情况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2019-2024年中国LCD器件行业产量及增长趋势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2025-2031年中国LCD器件行业产量预测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2019-2024年中国LCD器件行业市场需求及增长情况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2025-2031年中国LCD器件行业市场需求预测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**地区LCD器件市场规模及增长情况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2019-2024年中国LCD器件行业出口情况分析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2025年LCD器件行业壁垒</w:t>
      </w:r>
      <w:r>
        <w:rPr>
          <w:rFonts w:hint="eastAsia"/>
        </w:rPr>
        <w:br/>
      </w:r>
      <w:r>
        <w:rPr>
          <w:rFonts w:hint="eastAsia"/>
        </w:rPr>
        <w:t>　　图表 2025年LCD器件市场前景分析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2025-2031年中国LCD器件市场规模预测</w:t>
      </w:r>
      <w:r>
        <w:rPr>
          <w:rFonts w:hint="eastAsia"/>
        </w:rPr>
        <w:br/>
      </w:r>
      <w:r>
        <w:rPr>
          <w:rFonts w:hint="eastAsia"/>
        </w:rPr>
        <w:t>　　图表 2025年LCD器件发展趋势预测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c6213a984397" w:history="1">
        <w:r>
          <w:rPr>
            <w:rStyle w:val="Hyperlink"/>
          </w:rPr>
          <w:t>2025-2031年中国LCD器件行业现状与发展前景预测报告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bc6213a984397" w:history="1">
        <w:r>
          <w:rPr>
            <w:rStyle w:val="Hyperlink"/>
          </w:rPr>
          <w:t>https://www.20087.com/7/23/LCDQiJianShiChangQianJingYuCe.html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热点：LCD显示屏、LCD器件企业排行榜、液晶显示屏是什么材料做的、lcd旗舰、液晶屏、液晶电视机工作原理、液晶电脑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d920702334e69" w:history="1">
      <w:r>
        <w:rPr>
          <w:rStyle w:val="Hyperlink"/>
        </w:rPr>
        <w:t>2025-2031年中国LCD器件行业现状与发展前景预测报告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CDQiJianShiChangQianJingYuCe.html" TargetMode="External" Id="Rb1cbc6213a98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CDQiJianShiChangQianJingYuCe.html" TargetMode="External" Id="Rdc3d92070233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2025-11-13T05:41:17Z</dcterms:created>
  <dcterms:modified xsi:type="dcterms:W3CDTF">2025-11-13T06:41:17Z</dcterms:modified>
  <dc:subject>2025-2031年中国LCD器件行业现状与发展前景预测报告</dc:subject>
  <dc:title>2025-2031年中国LCD器件行业现状与发展前景预测报告</dc:title>
  <cp:keywords>2025-2031年中国LCD器件行业现状与发展前景预测报告</cp:keywords>
  <dc:description>2025-2031年中国LCD器件行业现状与发展前景预测报告</dc:description>
</cp:coreProperties>
</file>