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d5c9b73a364e03" w:history="1">
              <w:r>
                <w:rPr>
                  <w:rStyle w:val="Hyperlink"/>
                </w:rPr>
                <w:t>中国电信运营市场现状调研与发展前景分析报告（2024-2030年）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d5c9b73a364e03" w:history="1">
              <w:r>
                <w:rPr>
                  <w:rStyle w:val="Hyperlink"/>
                </w:rPr>
                <w:t>中国电信运营市场现状调研与发展前景分析报告（2024-2030年）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1A11237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d5c9b73a364e03" w:history="1">
                <w:r>
                  <w:rPr>
                    <w:rStyle w:val="Hyperlink"/>
                  </w:rPr>
                  <w:t>https://www.20087.com/7/23/DianXinYunYingHangYeYanJiuBaoGao.html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信运营市场在过去几年经历了显著的变化，尤其是在移动通信领域。随着4G网络的全面普及和5G技术的商用部署，移动数据流量呈现出爆发式增长，推动了电信行业的快速发展。电信运营商通过提供多样化的增值服务和套餐计划来吸引和保留用户，同时积极布局5G网络基础设施，以满足不断增长的数据传输需求。此外，电信运营商还面临着市场竞争加剧的局面，需要不断调整策略以应对挑战。</w:t>
      </w:r>
      <w:r>
        <w:rPr>
          <w:rFonts w:hint="eastAsia"/>
        </w:rPr>
        <w:br/>
      </w:r>
      <w:r>
        <w:rPr>
          <w:rFonts w:hint="eastAsia"/>
        </w:rPr>
        <w:t>　　未来，电信运营行业将朝着更高的网络速度和更优质的服务发展。5G网络的全面部署将带来新的应用场景，如自动驾驶、远程医疗、智慧城市等，这将对电信运营商提出更高的要求。电信运营商需要加大投资力度，优化网络结构，提升服务质量，以满足企业和个人用户对于高速、低延迟连接的需求。同时，随着物联网（IoT）和边缘计算等技术的成熟，电信运营商也将探索新的业务模式和服务机会。此外，电信运营商还将面临如何平衡技术创新与成本控制的挑战，以及如何在保护用户隐私的同时提供个性化服务。</w:t>
      </w:r>
      <w:r>
        <w:rPr>
          <w:rFonts w:hint="eastAsia"/>
        </w:rPr>
        <w:br/>
      </w:r>
      <w:r>
        <w:rPr>
          <w:rFonts w:hint="eastAsia"/>
        </w:rPr>
        <w:t>　　一、2024年全球电信运营市场发展概况</w:t>
      </w:r>
      <w:r>
        <w:rPr>
          <w:rFonts w:hint="eastAsia"/>
        </w:rPr>
        <w:br/>
      </w:r>
      <w:r>
        <w:rPr>
          <w:rFonts w:hint="eastAsia"/>
        </w:rPr>
        <w:t>　　（一）全球电信运营市场总体发展现状</w:t>
      </w:r>
      <w:r>
        <w:rPr>
          <w:rFonts w:hint="eastAsia"/>
        </w:rPr>
        <w:br/>
      </w:r>
      <w:r>
        <w:rPr>
          <w:rFonts w:hint="eastAsia"/>
        </w:rPr>
        <w:t>　　1、市场规模</w:t>
      </w:r>
      <w:r>
        <w:rPr>
          <w:rFonts w:hint="eastAsia"/>
        </w:rPr>
        <w:br/>
      </w:r>
      <w:r>
        <w:rPr>
          <w:rFonts w:hint="eastAsia"/>
        </w:rPr>
        <w:t>　　（1）电信用户规模与增长</w:t>
      </w:r>
      <w:r>
        <w:rPr>
          <w:rFonts w:hint="eastAsia"/>
        </w:rPr>
        <w:br/>
      </w:r>
      <w:r>
        <w:rPr>
          <w:rFonts w:hint="eastAsia"/>
        </w:rPr>
        <w:t>　　（2）电信运营市场规模与增长</w:t>
      </w:r>
      <w:r>
        <w:rPr>
          <w:rFonts w:hint="eastAsia"/>
        </w:rPr>
        <w:br/>
      </w:r>
      <w:r>
        <w:rPr>
          <w:rFonts w:hint="eastAsia"/>
        </w:rPr>
        <w:t>　　2、市场结构</w:t>
      </w:r>
      <w:r>
        <w:rPr>
          <w:rFonts w:hint="eastAsia"/>
        </w:rPr>
        <w:br/>
      </w:r>
      <w:r>
        <w:rPr>
          <w:rFonts w:hint="eastAsia"/>
        </w:rPr>
        <w:t>　　（二）基本特点</w:t>
      </w:r>
      <w:r>
        <w:rPr>
          <w:rFonts w:hint="eastAsia"/>
        </w:rPr>
        <w:br/>
      </w:r>
      <w:r>
        <w:rPr>
          <w:rFonts w:hint="eastAsia"/>
        </w:rPr>
        <w:t>　　（三）主要发达国家的电信运营市场现状</w:t>
      </w:r>
      <w:r>
        <w:rPr>
          <w:rFonts w:hint="eastAsia"/>
        </w:rPr>
        <w:br/>
      </w:r>
      <w:r>
        <w:rPr>
          <w:rFonts w:hint="eastAsia"/>
        </w:rPr>
        <w:t>　　1、美国</w:t>
      </w:r>
      <w:r>
        <w:rPr>
          <w:rFonts w:hint="eastAsia"/>
        </w:rPr>
        <w:br/>
      </w:r>
      <w:r>
        <w:rPr>
          <w:rFonts w:hint="eastAsia"/>
        </w:rPr>
        <w:t>　　2、欧洲</w:t>
      </w:r>
      <w:r>
        <w:rPr>
          <w:rFonts w:hint="eastAsia"/>
        </w:rPr>
        <w:br/>
      </w:r>
      <w:r>
        <w:rPr>
          <w:rFonts w:hint="eastAsia"/>
        </w:rPr>
        <w:t>　　3、日本</w:t>
      </w:r>
      <w:r>
        <w:rPr>
          <w:rFonts w:hint="eastAsia"/>
        </w:rPr>
        <w:br/>
      </w:r>
      <w:r>
        <w:rPr>
          <w:rFonts w:hint="eastAsia"/>
        </w:rPr>
        <w:t>　　4、韩国</w:t>
      </w:r>
      <w:r>
        <w:rPr>
          <w:rFonts w:hint="eastAsia"/>
        </w:rPr>
        <w:br/>
      </w:r>
      <w:r>
        <w:rPr>
          <w:rFonts w:hint="eastAsia"/>
        </w:rPr>
        <w:t>　　二、2024年中国电信运营市场发展概况</w:t>
      </w:r>
      <w:r>
        <w:rPr>
          <w:rFonts w:hint="eastAsia"/>
        </w:rPr>
        <w:br/>
      </w:r>
      <w:r>
        <w:rPr>
          <w:rFonts w:hint="eastAsia"/>
        </w:rPr>
        <w:t>　　（一）中国电信运营市场现状</w:t>
      </w:r>
      <w:r>
        <w:rPr>
          <w:rFonts w:hint="eastAsia"/>
        </w:rPr>
        <w:br/>
      </w:r>
      <w:r>
        <w:rPr>
          <w:rFonts w:hint="eastAsia"/>
        </w:rPr>
        <w:t>　　1、电信运营市场规模与增长</w:t>
      </w:r>
      <w:r>
        <w:rPr>
          <w:rFonts w:hint="eastAsia"/>
        </w:rPr>
        <w:br/>
      </w:r>
      <w:r>
        <w:rPr>
          <w:rFonts w:hint="eastAsia"/>
        </w:rPr>
        <w:t>　　2、电信运营市场结构</w:t>
      </w:r>
      <w:r>
        <w:rPr>
          <w:rFonts w:hint="eastAsia"/>
        </w:rPr>
        <w:br/>
      </w:r>
      <w:r>
        <w:rPr>
          <w:rFonts w:hint="eastAsia"/>
        </w:rPr>
        <w:t>　　（1）电信用户结构分析</w:t>
      </w:r>
      <w:r>
        <w:rPr>
          <w:rFonts w:hint="eastAsia"/>
        </w:rPr>
        <w:br/>
      </w:r>
      <w:r>
        <w:rPr>
          <w:rFonts w:hint="eastAsia"/>
        </w:rPr>
        <w:t>　　（2）电信运营市场结构分析</w:t>
      </w:r>
      <w:r>
        <w:rPr>
          <w:rFonts w:hint="eastAsia"/>
        </w:rPr>
        <w:br/>
      </w:r>
      <w:r>
        <w:rPr>
          <w:rFonts w:hint="eastAsia"/>
        </w:rPr>
        <w:t>　　（二）中国电信运营市场特点</w:t>
      </w:r>
      <w:r>
        <w:rPr>
          <w:rFonts w:hint="eastAsia"/>
        </w:rPr>
        <w:br/>
      </w:r>
      <w:r>
        <w:rPr>
          <w:rFonts w:hint="eastAsia"/>
        </w:rPr>
        <w:t>　　（三）重点城市和地区电信运营市场发展概要</w:t>
      </w:r>
      <w:r>
        <w:rPr>
          <w:rFonts w:hint="eastAsia"/>
        </w:rPr>
        <w:br/>
      </w:r>
      <w:r>
        <w:rPr>
          <w:rFonts w:hint="eastAsia"/>
        </w:rPr>
        <w:t>　　1、北京</w:t>
      </w:r>
      <w:r>
        <w:rPr>
          <w:rFonts w:hint="eastAsia"/>
        </w:rPr>
        <w:br/>
      </w:r>
      <w:r>
        <w:rPr>
          <w:rFonts w:hint="eastAsia"/>
        </w:rPr>
        <w:t>　　2、上海</w:t>
      </w:r>
      <w:r>
        <w:rPr>
          <w:rFonts w:hint="eastAsia"/>
        </w:rPr>
        <w:br/>
      </w:r>
      <w:r>
        <w:rPr>
          <w:rFonts w:hint="eastAsia"/>
        </w:rPr>
        <w:t>　　3、广东</w:t>
      </w:r>
      <w:r>
        <w:rPr>
          <w:rFonts w:hint="eastAsia"/>
        </w:rPr>
        <w:br/>
      </w:r>
      <w:r>
        <w:rPr>
          <w:rFonts w:hint="eastAsia"/>
        </w:rPr>
        <w:t>　　三、2024年中国电信运营市场竞争分析</w:t>
      </w:r>
      <w:r>
        <w:rPr>
          <w:rFonts w:hint="eastAsia"/>
        </w:rPr>
        <w:br/>
      </w:r>
      <w:r>
        <w:rPr>
          <w:rFonts w:hint="eastAsia"/>
        </w:rPr>
        <w:t>　　（一）整体竞争格局</w:t>
      </w:r>
      <w:r>
        <w:rPr>
          <w:rFonts w:hint="eastAsia"/>
        </w:rPr>
        <w:br/>
      </w:r>
      <w:r>
        <w:rPr>
          <w:rFonts w:hint="eastAsia"/>
        </w:rPr>
        <w:t>　　（二）重点运营商竞争策略与swot分析</w:t>
      </w:r>
      <w:r>
        <w:rPr>
          <w:rFonts w:hint="eastAsia"/>
        </w:rPr>
        <w:br/>
      </w:r>
      <w:r>
        <w:rPr>
          <w:rFonts w:hint="eastAsia"/>
        </w:rPr>
        <w:t>　　1、中国移动</w:t>
      </w:r>
      <w:r>
        <w:rPr>
          <w:rFonts w:hint="eastAsia"/>
        </w:rPr>
        <w:br/>
      </w:r>
      <w:r>
        <w:rPr>
          <w:rFonts w:hint="eastAsia"/>
        </w:rPr>
        <w:t>　　2、中国联通</w:t>
      </w:r>
      <w:r>
        <w:rPr>
          <w:rFonts w:hint="eastAsia"/>
        </w:rPr>
        <w:br/>
      </w:r>
      <w:r>
        <w:rPr>
          <w:rFonts w:hint="eastAsia"/>
        </w:rPr>
        <w:t>　　3、中国电信</w:t>
      </w:r>
      <w:r>
        <w:rPr>
          <w:rFonts w:hint="eastAsia"/>
        </w:rPr>
        <w:br/>
      </w:r>
      <w:r>
        <w:rPr>
          <w:rFonts w:hint="eastAsia"/>
        </w:rPr>
        <w:t>　　四、中国电信运营市场发展影响因素分析</w:t>
      </w:r>
      <w:r>
        <w:rPr>
          <w:rFonts w:hint="eastAsia"/>
        </w:rPr>
        <w:br/>
      </w:r>
      <w:r>
        <w:rPr>
          <w:rFonts w:hint="eastAsia"/>
        </w:rPr>
        <w:t>　　（一）政策因素分析</w:t>
      </w:r>
      <w:r>
        <w:rPr>
          <w:rFonts w:hint="eastAsia"/>
        </w:rPr>
        <w:br/>
      </w:r>
      <w:r>
        <w:rPr>
          <w:rFonts w:hint="eastAsia"/>
        </w:rPr>
        <w:t>　　（二）中国电信运营业务融合的影响</w:t>
      </w:r>
      <w:r>
        <w:rPr>
          <w:rFonts w:hint="eastAsia"/>
        </w:rPr>
        <w:br/>
      </w:r>
      <w:r>
        <w:rPr>
          <w:rFonts w:hint="eastAsia"/>
        </w:rPr>
        <w:t>　　1、融合产业价值链将取代传统电信价值链</w:t>
      </w:r>
      <w:r>
        <w:rPr>
          <w:rFonts w:hint="eastAsia"/>
        </w:rPr>
        <w:br/>
      </w:r>
      <w:r>
        <w:rPr>
          <w:rFonts w:hint="eastAsia"/>
        </w:rPr>
        <w:t>　　2、全业务经营对运用支撑系统要求升级</w:t>
      </w:r>
      <w:r>
        <w:rPr>
          <w:rFonts w:hint="eastAsia"/>
        </w:rPr>
        <w:br/>
      </w:r>
      <w:r>
        <w:rPr>
          <w:rFonts w:hint="eastAsia"/>
        </w:rPr>
        <w:t>　　（三）中国电信运营业务融合发展分析</w:t>
      </w:r>
      <w:r>
        <w:rPr>
          <w:rFonts w:hint="eastAsia"/>
        </w:rPr>
        <w:br/>
      </w:r>
      <w:r>
        <w:rPr>
          <w:rFonts w:hint="eastAsia"/>
        </w:rPr>
        <w:t>　　1、三网融合背景下电信运营核心业务发展分析</w:t>
      </w:r>
      <w:r>
        <w:rPr>
          <w:rFonts w:hint="eastAsia"/>
        </w:rPr>
        <w:br/>
      </w:r>
      <w:r>
        <w:rPr>
          <w:rFonts w:hint="eastAsia"/>
        </w:rPr>
        <w:t>　　2、济研：固定和移动融合发展分析</w:t>
      </w:r>
      <w:r>
        <w:rPr>
          <w:rFonts w:hint="eastAsia"/>
        </w:rPr>
        <w:br/>
      </w:r>
      <w:r>
        <w:rPr>
          <w:rFonts w:hint="eastAsia"/>
        </w:rPr>
        <w:t>　　五、2024-2030年中国电信运营市场趋势分析</w:t>
      </w:r>
      <w:r>
        <w:rPr>
          <w:rFonts w:hint="eastAsia"/>
        </w:rPr>
        <w:br/>
      </w:r>
      <w:r>
        <w:rPr>
          <w:rFonts w:hint="eastAsia"/>
        </w:rPr>
        <w:t>　　六、2024-2030年中国电信运营市场发展预测</w:t>
      </w:r>
      <w:r>
        <w:rPr>
          <w:rFonts w:hint="eastAsia"/>
        </w:rPr>
        <w:br/>
      </w:r>
      <w:r>
        <w:rPr>
          <w:rFonts w:hint="eastAsia"/>
        </w:rPr>
        <w:t>　　（一）中国电信运营市场用户数预测</w:t>
      </w:r>
      <w:r>
        <w:rPr>
          <w:rFonts w:hint="eastAsia"/>
        </w:rPr>
        <w:br/>
      </w:r>
      <w:r>
        <w:rPr>
          <w:rFonts w:hint="eastAsia"/>
        </w:rPr>
        <w:t>　　1、移动电话用户</w:t>
      </w:r>
      <w:r>
        <w:rPr>
          <w:rFonts w:hint="eastAsia"/>
        </w:rPr>
        <w:br/>
      </w:r>
      <w:r>
        <w:rPr>
          <w:rFonts w:hint="eastAsia"/>
        </w:rPr>
        <w:t>　　2、固定电话用户</w:t>
      </w:r>
      <w:r>
        <w:rPr>
          <w:rFonts w:hint="eastAsia"/>
        </w:rPr>
        <w:br/>
      </w:r>
      <w:r>
        <w:rPr>
          <w:rFonts w:hint="eastAsia"/>
        </w:rPr>
        <w:t>　　3、宽带用户</w:t>
      </w:r>
      <w:r>
        <w:rPr>
          <w:rFonts w:hint="eastAsia"/>
        </w:rPr>
        <w:br/>
      </w:r>
      <w:r>
        <w:rPr>
          <w:rFonts w:hint="eastAsia"/>
        </w:rPr>
        <w:t>　　（二）电信运营市场规模与增长预测</w:t>
      </w:r>
      <w:r>
        <w:rPr>
          <w:rFonts w:hint="eastAsia"/>
        </w:rPr>
        <w:br/>
      </w:r>
      <w:r>
        <w:rPr>
          <w:rFonts w:hint="eastAsia"/>
        </w:rPr>
        <w:t>　　1、电信业务收入总规模预测</w:t>
      </w:r>
      <w:r>
        <w:rPr>
          <w:rFonts w:hint="eastAsia"/>
        </w:rPr>
        <w:br/>
      </w:r>
      <w:r>
        <w:rPr>
          <w:rFonts w:hint="eastAsia"/>
        </w:rPr>
        <w:t>　　2、电信增值业务收入规模预测</w:t>
      </w:r>
      <w:r>
        <w:rPr>
          <w:rFonts w:hint="eastAsia"/>
        </w:rPr>
        <w:br/>
      </w:r>
      <w:r>
        <w:rPr>
          <w:rFonts w:hint="eastAsia"/>
        </w:rPr>
        <w:t>　　3、移动通信增值业务收入规模预测</w:t>
      </w:r>
      <w:r>
        <w:rPr>
          <w:rFonts w:hint="eastAsia"/>
        </w:rPr>
        <w:br/>
      </w:r>
      <w:r>
        <w:rPr>
          <w:rFonts w:hint="eastAsia"/>
        </w:rPr>
        <w:t>　　七、建议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d5c9b73a364e03" w:history="1">
        <w:r>
          <w:rPr>
            <w:rStyle w:val="Hyperlink"/>
          </w:rPr>
          <w:t>中国电信运营市场现状调研与发展前景分析报告（2024-2030年）</w:t>
        </w:r>
      </w:hyperlink>
      <w:r>
        <w:rPr>
          <w:color w:val="C00000"/>
        </w:rPr>
        <w:t>》，报告编号：</w:t>
      </w:r>
      <w:r>
        <w:rPr>
          <w:rFonts w:hint="eastAsia"/>
          <w:color w:val="C00000"/>
        </w:rPr>
        <w:t>1A11237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d5c9b73a364e03" w:history="1">
        <w:r>
          <w:rPr>
            <w:rStyle w:val="Hyperlink"/>
          </w:rPr>
          <w:t>https://www.20087.com/7/23/DianXinYunYingHangYeYanJiuBaoGao.html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b5b672c4f64e64" w:history="1">
      <w:r>
        <w:rPr>
          <w:rStyle w:val="Hyperlink"/>
        </w:rPr>
        <w:t>中国电信运营市场现状调研与发展前景分析报告（2024-2030年）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DianXinYunYingHangYeYanJiuBaoGao.html" TargetMode="External" Id="R10d5c9b73a364e03" /></Relationships>
</file>

<file path=word/_rels/header2.xml.rels>&#65279;<?xml version="1.0" encoding="utf-8"?><Relationships xmlns="http://schemas.openxmlformats.org/package/2006/relationships"><Relationship Type="http://schemas.openxmlformats.org/officeDocument/2006/relationships/hyperlink" Target="https://www.20087.com/7/23/DianXinYunYingHangYeYanJiuBaoGao.html" TargetMode="External" Id="R9fb5b672c4f64e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2024-04-30T01:34:00Z</dcterms:created>
  <dcterms:modified xsi:type="dcterms:W3CDTF">2024-04-30T02:34:00Z</dcterms:modified>
  <dc:subject>中国电信运营市场现状调研与发展前景分析报告（2024-2030年）</dc:subject>
  <dc:title>中国电信运营市场现状调研与发展前景分析报告（2024-2030年）</dc:title>
  <cp:keywords>中国电信运营市场现状调研与发展前景分析报告（2024-2030年）</cp:keywords>
  <dc:description>中国电信运营市场现状调研与发展前景分析报告（2024-2030年）</dc:description>
</cp:coreProperties>
</file>