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f6f47b8da4a26" w:history="1">
              <w:r>
                <w:rPr>
                  <w:rStyle w:val="Hyperlink"/>
                </w:rPr>
                <w:t>2026-2032年中国电容屏市场现状与前景趋势报告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f6f47b8da4a26" w:history="1">
              <w:r>
                <w:rPr>
                  <w:rStyle w:val="Hyperlink"/>
                </w:rPr>
                <w:t>2026-2032年中国电容屏市场现状与前景趋势报告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f6f47b8da4a26" w:history="1">
                <w:r>
                  <w:rPr>
                    <w:rStyle w:val="Hyperlink"/>
                  </w:rPr>
                  <w:t>https://www.20087.com/7/33/DianRongPingHangYeQianJingQuShi.html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屏（电容式触摸屏）作为主流人机交互界面，广泛应用于智能手机、平板、工业控制面板及车载中控系统中，通过检测手指引起的电场变化实现多点触控。主流技术包括表面电容式（SCAP）与投射电容式（PCAP），后者因支持复杂手势与高透光率主导高端市场。制造工艺涉及ITO（氧化铟锡）镀膜、光刻蚀刻及全贴合封装，强调高灵敏度、抗干扰性与强光可视性。然而，ITO材料脆性大、铟资源稀缺，制约柔性与大尺寸应用；同时，湿手或戴手套操作失效问题仍未完全解决。</w:t>
      </w:r>
      <w:r>
        <w:rPr>
          <w:rFonts w:hint="eastAsia"/>
        </w:rPr>
        <w:br/>
      </w:r>
      <w:r>
        <w:rPr>
          <w:rFonts w:hint="eastAsia"/>
        </w:rPr>
        <w:t>　　未来，电容屏将向新材料替代、柔性集成与智能感知方向突破。银纳米线、金属网格及石墨烯等透明导电材料将逐步替代ITO，支撑可折叠与卷曲显示。On-Cell与In-Cell技术将减少模组厚度，提升屏占比。在车载与工业领域，集成力感知（Force Touch）与自清洁涂层的智能电容屏将增强交互维度。AI算法可识别误触并优化手势逻辑。长远看，电容屏将从被动输入界面升级为融合视觉、触觉与环境感知的智能交互平台，在元宇宙与空间计算时代构筑自然人机协作的物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f6f47b8da4a26" w:history="1">
        <w:r>
          <w:rPr>
            <w:rStyle w:val="Hyperlink"/>
          </w:rPr>
          <w:t>2026-2032年中国电容屏市场现状与前景趋势报告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电容屏行业的市场规模、需求动态及产业链结构。报告详细解析了电容屏市场价格变化、行业竞争格局及重点企业的经营现状，并对未来市场前景与发展趋势进行了科学预测。同时，报告通过细分市场领域，评估了电容屏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电容屏行业概述</w:t>
      </w:r>
      <w:r>
        <w:rPr>
          <w:rFonts w:hint="eastAsia"/>
        </w:rPr>
        <w:br/>
      </w:r>
      <w:r>
        <w:rPr>
          <w:rFonts w:hint="eastAsia"/>
        </w:rPr>
        <w:t>　　第一节 电容屏定义与分类</w:t>
      </w:r>
      <w:r>
        <w:rPr>
          <w:rFonts w:hint="eastAsia"/>
        </w:rPr>
        <w:br/>
      </w:r>
      <w:r>
        <w:rPr>
          <w:rFonts w:hint="eastAsia"/>
        </w:rPr>
        <w:t>　　第二节 电容屏应用领域</w:t>
      </w:r>
      <w:r>
        <w:rPr>
          <w:rFonts w:hint="eastAsia"/>
        </w:rPr>
        <w:br/>
      </w:r>
      <w:r>
        <w:rPr>
          <w:rFonts w:hint="eastAsia"/>
        </w:rPr>
        <w:t>　　第三节 电容屏行业经济指标分析</w:t>
      </w:r>
      <w:r>
        <w:rPr>
          <w:rFonts w:hint="eastAsia"/>
        </w:rPr>
        <w:br/>
      </w:r>
      <w:r>
        <w:rPr>
          <w:rFonts w:hint="eastAsia"/>
        </w:rPr>
        <w:t>　　　　一、电容屏行业赢利性评估</w:t>
      </w:r>
      <w:r>
        <w:rPr>
          <w:rFonts w:hint="eastAsia"/>
        </w:rPr>
        <w:br/>
      </w:r>
      <w:r>
        <w:rPr>
          <w:rFonts w:hint="eastAsia"/>
        </w:rPr>
        <w:t>　　　　二、电容屏行业成长速度分析</w:t>
      </w:r>
      <w:r>
        <w:rPr>
          <w:rFonts w:hint="eastAsia"/>
        </w:rPr>
        <w:br/>
      </w:r>
      <w:r>
        <w:rPr>
          <w:rFonts w:hint="eastAsia"/>
        </w:rPr>
        <w:t>　　　　三、电容屏附加值提升空间探讨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四、电容屏行业进入壁垒分析</w:t>
      </w:r>
      <w:r>
        <w:rPr>
          <w:rFonts w:hint="eastAsia"/>
        </w:rPr>
        <w:br/>
      </w:r>
      <w:r>
        <w:rPr>
          <w:rFonts w:hint="eastAsia"/>
        </w:rPr>
        <w:t>　　　　五、电容屏行业风险性评估</w:t>
      </w:r>
      <w:r>
        <w:rPr>
          <w:rFonts w:hint="eastAsia"/>
        </w:rPr>
        <w:br/>
      </w:r>
      <w:r>
        <w:rPr>
          <w:rFonts w:hint="eastAsia"/>
        </w:rPr>
        <w:t>　　　　六、电容屏行业周期性分析</w:t>
      </w:r>
      <w:r>
        <w:rPr>
          <w:rFonts w:hint="eastAsia"/>
        </w:rPr>
        <w:br/>
      </w:r>
      <w:r>
        <w:rPr>
          <w:rFonts w:hint="eastAsia"/>
        </w:rPr>
        <w:t>　　　　七、电容屏行业竞争程度指标</w:t>
      </w:r>
      <w:r>
        <w:rPr>
          <w:rFonts w:hint="eastAsia"/>
        </w:rPr>
        <w:br/>
      </w:r>
      <w:r>
        <w:rPr>
          <w:rFonts w:hint="eastAsia"/>
        </w:rPr>
        <w:t>　　　　八、电容屏行业成熟度综合分析</w:t>
      </w:r>
      <w:r>
        <w:rPr>
          <w:rFonts w:hint="eastAsia"/>
        </w:rPr>
        <w:br/>
      </w:r>
      <w:r>
        <w:rPr>
          <w:rFonts w:hint="eastAsia"/>
        </w:rPr>
        <w:t>　　第四节 电容屏产业链及经营模式分析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2025-2026年全球电容屏行业发展分析</w:t>
      </w:r>
      <w:r>
        <w:rPr>
          <w:rFonts w:hint="eastAsia"/>
        </w:rPr>
        <w:br/>
      </w:r>
      <w:r>
        <w:rPr>
          <w:rFonts w:hint="eastAsia"/>
        </w:rPr>
        <w:t>　　　　一、全球电容屏行业市场规模与趋势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二、全球电容屏行业发展特点</w:t>
      </w:r>
      <w:r>
        <w:rPr>
          <w:rFonts w:hint="eastAsia"/>
        </w:rPr>
        <w:br/>
      </w:r>
      <w:r>
        <w:rPr>
          <w:rFonts w:hint="eastAsia"/>
        </w:rPr>
        <w:t>　　　　三、全球电容屏行业竞争格局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主要国家与地区电容屏市场分析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2026-2032年全球电容屏行业发展趋势与前景预测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一、电容屏行业发展趋势</w:t>
      </w:r>
      <w:r>
        <w:rPr>
          <w:rFonts w:hint="eastAsia"/>
        </w:rPr>
        <w:br/>
      </w:r>
      <w:r>
        <w:rPr>
          <w:rFonts w:hint="eastAsia"/>
        </w:rPr>
        <w:t>　　　　二、电容屏行业发展潜力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2025-2026年电容屏产能与投资动态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二、电容屏产能扩张与投资动态分析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2026-2032年电容屏行业产量统计与趋势预测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一、2020-2025年电容屏行业产量与增长趋势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1、2020-2025年电容屏产量及增长趋势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2、2020-2025年电容屏细分产品产量及份额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二、电容屏产量影响因素分析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三、2026-2032年电容屏产量预测</w:t>
      </w:r>
      <w:r>
        <w:rPr>
          <w:rFonts w:hint="eastAsia"/>
        </w:rPr>
        <w:br/>
      </w:r>
      <w:r>
        <w:rPr>
          <w:rFonts w:hint="eastAsia"/>
        </w:rPr>
        <w:t>　　第三节 2026-2032年电容屏市场需求与销售分析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一、2025-2026年电容屏行业需求现状</w:t>
      </w:r>
      <w:r>
        <w:rPr>
          <w:rFonts w:hint="eastAsia"/>
        </w:rPr>
        <w:br/>
      </w:r>
      <w:r>
        <w:rPr>
          <w:rFonts w:hint="eastAsia"/>
        </w:rPr>
        <w:t>　　　　二、电容屏客户群体与需求特点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三、2020-2025年电容屏行业销售规模分析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四、2026-2032年电容屏市场增长潜力与规模预测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2025-2026年电容屏行业技术发展现状及趋势分析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电容屏行业技术发展方向、趋势预测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一、2025-2026年电容屏主要细分产品市场现状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一、2020-2025年电容屏市场价格走势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电容屏定价策略与方法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2026-2032年电容屏价格竞争态势与趋势预测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2025-2026年重点区域电容屏市场发展概况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2020-2025年中国电容屏行业进出口情况分析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一、2020-2025年电容屏进口规模分析</w:t>
      </w:r>
      <w:r>
        <w:rPr>
          <w:rFonts w:hint="eastAsia"/>
        </w:rPr>
        <w:br/>
      </w:r>
      <w:r>
        <w:rPr>
          <w:rFonts w:hint="eastAsia"/>
        </w:rPr>
        <w:t>　　　　二、电容屏主要进口来源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一、2020-2025年电容屏出口规模分析</w:t>
      </w:r>
      <w:r>
        <w:rPr>
          <w:rFonts w:hint="eastAsia"/>
        </w:rPr>
        <w:br/>
      </w:r>
      <w:r>
        <w:rPr>
          <w:rFonts w:hint="eastAsia"/>
        </w:rPr>
        <w:t>　　　　二、电容屏主要出口目的地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2020-2025年中国电容屏总体规模与财务指标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中国电容屏行业总体规模分析</w:t>
      </w:r>
      <w:r>
        <w:rPr>
          <w:rFonts w:hint="eastAsia"/>
        </w:rPr>
        <w:br/>
      </w:r>
      <w:r>
        <w:rPr>
          <w:rFonts w:hint="eastAsia"/>
        </w:rPr>
        <w:t>　　　　一、电容屏企业数量与结构</w:t>
      </w:r>
      <w:r>
        <w:rPr>
          <w:rFonts w:hint="eastAsia"/>
        </w:rPr>
        <w:br/>
      </w:r>
      <w:r>
        <w:rPr>
          <w:rFonts w:hint="eastAsia"/>
        </w:rPr>
        <w:t>　　　　二、电容屏从业人员规模</w:t>
      </w:r>
      <w:r>
        <w:rPr>
          <w:rFonts w:hint="eastAsia"/>
        </w:rPr>
        <w:br/>
      </w:r>
      <w:r>
        <w:rPr>
          <w:rFonts w:hint="eastAsia"/>
        </w:rPr>
        <w:t>　　　　三、电容屏行业资产状况</w:t>
      </w:r>
      <w:r>
        <w:rPr>
          <w:rFonts w:hint="eastAsia"/>
        </w:rPr>
        <w:br/>
      </w:r>
      <w:r>
        <w:rPr>
          <w:rFonts w:hint="eastAsia"/>
        </w:rPr>
        <w:t>　　第二节 中国电容屏行业财务指标总体分析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电容屏重点企业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电容屏领先企业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电容屏标杆企业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电容屏代表企业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电容屏龙头企业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电容屏重点企业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中国电容屏行业竞争格局分析</w:t>
      </w:r>
      <w:r>
        <w:rPr>
          <w:rFonts w:hint="eastAsia"/>
        </w:rPr>
        <w:br/>
      </w:r>
      <w:r>
        <w:rPr>
          <w:rFonts w:hint="eastAsia"/>
        </w:rPr>
        <w:t>　　第一节 电容屏行业竞争格局总览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2025-2026年电容屏行业竞争力分析</w:t>
      </w:r>
      <w:r>
        <w:rPr>
          <w:rFonts w:hint="eastAsia"/>
        </w:rPr>
        <w:br/>
      </w:r>
      <w:r>
        <w:rPr>
          <w:rFonts w:hint="eastAsia"/>
        </w:rPr>
        <w:t>　　　　一、电容屏供应商议价能力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四、电容屏替代品威胁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2020-2025年电容屏行业企业并购活动分析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2025-2026年电容屏行业会展与招投标活动分析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2026年中国电容屏企业发展策略分析</w:t>
      </w:r>
      <w:r>
        <w:rPr>
          <w:rFonts w:hint="eastAsia"/>
        </w:rPr>
        <w:br/>
      </w:r>
      <w:r>
        <w:rPr>
          <w:rFonts w:hint="eastAsia"/>
        </w:rPr>
        <w:t>　　第一节 电容屏市场策略分析</w:t>
      </w:r>
      <w:r>
        <w:rPr>
          <w:rFonts w:hint="eastAsia"/>
        </w:rPr>
        <w:br/>
      </w:r>
      <w:r>
        <w:rPr>
          <w:rFonts w:hint="eastAsia"/>
        </w:rPr>
        <w:t>　　　　一、电容屏市场定位与拓展策略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二、电容屏市场细分与目标客户</w:t>
      </w:r>
      <w:r>
        <w:rPr>
          <w:rFonts w:hint="eastAsia"/>
        </w:rPr>
        <w:br/>
      </w:r>
      <w:r>
        <w:rPr>
          <w:rFonts w:hint="eastAsia"/>
        </w:rPr>
        <w:t>　　第二节 电容屏销售策略分析</w:t>
      </w:r>
      <w:r>
        <w:rPr>
          <w:rFonts w:hint="eastAsia"/>
        </w:rPr>
        <w:br/>
      </w:r>
      <w:r>
        <w:rPr>
          <w:rFonts w:hint="eastAsia"/>
        </w:rPr>
        <w:t>　　　　一、电容屏销售渠道与网络建设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提高电容屏企业竞争力建议</w:t>
      </w:r>
      <w:r>
        <w:rPr>
          <w:rFonts w:hint="eastAsia"/>
        </w:rPr>
        <w:br/>
      </w:r>
      <w:r>
        <w:rPr>
          <w:rFonts w:hint="eastAsia"/>
        </w:rPr>
        <w:t>　　　　一、电容屏技术创新与管理优化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电容屏品牌战略思考</w:t>
      </w:r>
      <w:r>
        <w:rPr>
          <w:rFonts w:hint="eastAsia"/>
        </w:rPr>
        <w:br/>
      </w:r>
      <w:r>
        <w:rPr>
          <w:rFonts w:hint="eastAsia"/>
        </w:rPr>
        <w:t>　　　　一、电容屏品牌建设与维护</w:t>
      </w:r>
      <w:r>
        <w:rPr>
          <w:rFonts w:hint="eastAsia"/>
        </w:rPr>
        <w:br/>
      </w:r>
      <w:r>
        <w:rPr>
          <w:rFonts w:hint="eastAsia"/>
        </w:rPr>
        <w:t>　　　　二、电容屏品牌影响力与市场竞争力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中国电容屏行业风险与对策</w:t>
      </w:r>
      <w:r>
        <w:rPr>
          <w:rFonts w:hint="eastAsia"/>
        </w:rPr>
        <w:br/>
      </w:r>
      <w:r>
        <w:rPr>
          <w:rFonts w:hint="eastAsia"/>
        </w:rPr>
        <w:t>　　第一节 电容屏行业SWOT分析</w:t>
      </w:r>
      <w:r>
        <w:rPr>
          <w:rFonts w:hint="eastAsia"/>
        </w:rPr>
        <w:br/>
      </w:r>
      <w:r>
        <w:rPr>
          <w:rFonts w:hint="eastAsia"/>
        </w:rPr>
        <w:t>　　　　一、电容屏行业优势分析</w:t>
      </w:r>
      <w:r>
        <w:rPr>
          <w:rFonts w:hint="eastAsia"/>
        </w:rPr>
        <w:br/>
      </w:r>
      <w:r>
        <w:rPr>
          <w:rFonts w:hint="eastAsia"/>
        </w:rPr>
        <w:t>　　　　二、电容屏行业劣势分析</w:t>
      </w:r>
      <w:r>
        <w:rPr>
          <w:rFonts w:hint="eastAsia"/>
        </w:rPr>
        <w:br/>
      </w:r>
      <w:r>
        <w:rPr>
          <w:rFonts w:hint="eastAsia"/>
        </w:rPr>
        <w:t>　　　　三、电容屏市场机会探索</w:t>
      </w:r>
      <w:r>
        <w:rPr>
          <w:rFonts w:hint="eastAsia"/>
        </w:rPr>
        <w:br/>
      </w:r>
      <w:r>
        <w:rPr>
          <w:rFonts w:hint="eastAsia"/>
        </w:rPr>
        <w:t>　　　　四、电容屏市场威胁评估</w:t>
      </w:r>
      <w:r>
        <w:rPr>
          <w:rFonts w:hint="eastAsia"/>
        </w:rPr>
        <w:br/>
      </w:r>
      <w:r>
        <w:rPr>
          <w:rFonts w:hint="eastAsia"/>
        </w:rPr>
        <w:t>　　第二节 电容屏行业风险及对策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2026-2032年中国电容屏行业前景与发展趋势</w:t>
      </w:r>
      <w:r>
        <w:rPr>
          <w:rFonts w:hint="eastAsia"/>
        </w:rPr>
        <w:br/>
      </w:r>
      <w:r>
        <w:rPr>
          <w:rFonts w:hint="eastAsia"/>
        </w:rPr>
        <w:t>　　第一节 电容屏行业发展环境分析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2026-2032年电容屏行业发展趋势与方向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一、电容屏行业发展方向预测</w:t>
      </w:r>
      <w:r>
        <w:rPr>
          <w:rFonts w:hint="eastAsia"/>
        </w:rPr>
        <w:br/>
      </w:r>
      <w:r>
        <w:rPr>
          <w:rFonts w:hint="eastAsia"/>
        </w:rPr>
        <w:t>　　　　二、电容屏发展趋势分析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2026-2032年电容屏行业发展潜力与机遇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一、电容屏市场发展潜力评估</w:t>
      </w:r>
      <w:r>
        <w:rPr>
          <w:rFonts w:hint="eastAsia"/>
        </w:rPr>
        <w:br/>
      </w:r>
      <w:r>
        <w:rPr>
          <w:rFonts w:hint="eastAsia"/>
        </w:rPr>
        <w:t>　　　　二、电容屏新兴市场与机遇探索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(中智^林)电容屏行业发展建议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电容屏行业历程</w:t>
      </w:r>
      <w:r>
        <w:rPr>
          <w:rFonts w:hint="eastAsia"/>
        </w:rPr>
        <w:br/>
      </w:r>
      <w:r>
        <w:rPr>
          <w:rFonts w:hint="eastAsia"/>
        </w:rPr>
        <w:t>　　图表 电容屏行业生命周期</w:t>
      </w:r>
      <w:r>
        <w:rPr>
          <w:rFonts w:hint="eastAsia"/>
        </w:rPr>
        <w:br/>
      </w:r>
      <w:r>
        <w:rPr>
          <w:rFonts w:hint="eastAsia"/>
        </w:rPr>
        <w:t>　　图表 电容屏行业产业链分析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2020-2025年电容屏行业市场容量分析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2020-2025年中国电容屏行业产量及增长趋势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2020-2025年中国电容屏市场需求量及增速统计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2025年中国电容屏行业需求领域分布格局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2020-2025年中国电容屏出口数量分析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2020-2025年中国电容屏出口金额分析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2025年中国电容屏进口国家及地区分析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2025年中国电容屏出口国家及地区分析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2026-2032年中国电容屏行业产量预测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2026-2032年中国电容屏市场需求量预测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2026-2032年中国电容屏行业供需平衡预测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2026-2032年中国电容屏市场容量预测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2026-2032年中国电容屏市场规模预测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2026-2032年中国电容屏市场前景分析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2026-2032年中国电容屏发展趋势预测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f6f47b8da4a26" w:history="1">
        <w:r>
          <w:rPr>
            <w:rStyle w:val="Hyperlink"/>
          </w:rPr>
          <w:t>2026-2032年中国电容屏市场现状与前景趋势报告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f6f47b8da4a26" w:history="1">
        <w:r>
          <w:rPr>
            <w:rStyle w:val="Hyperlink"/>
          </w:rPr>
          <w:t>https://www.20087.com/7/33/DianRongPingHangYeQianJingQuShi.html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热点：手机是电阻屏还是电容屏、电容屏什么意思、手机电容、电容屏手机、电容屏寿命一般几年、电容屏工作原理、电容触摸屏、电容屏好不好、触控笔和电容笔的区别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46a216c024614" w:history="1">
      <w:r>
        <w:rPr>
          <w:rStyle w:val="Hyperlink"/>
        </w:rPr>
        <w:t>2026-2032年中国电容屏市场现状与前景趋势报告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RongPingHangYeQianJingQuShi.html" TargetMode="External" Id="Re89f6f47b8da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RongPingHangYeQianJingQuShi.html" TargetMode="External" Id="R8f046a216c02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2026-02-05T00:36:24Z</dcterms:created>
  <dcterms:modified xsi:type="dcterms:W3CDTF">2026-02-05T01:36:24Z</dcterms:modified>
  <dc:subject>2026-2032年中国电容屏市场现状与前景趋势报告</dc:subject>
  <dc:title>2026-2032年中国电容屏市场现状与前景趋势报告</dc:title>
  <cp:keywords>2026-2032年中国电容屏市场现状与前景趋势报告</cp:keywords>
  <dc:description>2026-2032年中国电容屏市场现状与前景趋势报告</dc:description>
</cp:coreProperties>
</file>