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62777844041f0" w:history="1">
              <w:r>
                <w:rPr>
                  <w:rStyle w:val="Hyperlink"/>
                </w:rPr>
                <w:t>2024-2030年全球与中国纳米表面工程行业现状分析与发展趋势研究报告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62777844041f0" w:history="1">
              <w:r>
                <w:rPr>
                  <w:rStyle w:val="Hyperlink"/>
                </w:rPr>
                <w:t>2024-2030年全球与中国纳米表面工程行业现状分析与发展趋势研究报告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62777844041f0" w:history="1">
                <w:r>
                  <w:rPr>
                    <w:rStyle w:val="Hyperlink"/>
                  </w:rPr>
                  <w:t>https://www.20087.com/7/53/NaMiBiaoMianGongChengShiChangQia.html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表面工程是一种用于改善材料表面特性的先进工艺，近年来随着纳米技术和市场需求的变化，其应用领域和功能性不断拓展。目前，纳米表面工程技术不仅在提高表面硬度和耐磨性上有了显著提升，还在防腐蚀和生物相容性方面实现了改进。通过采用先进的纳米材料技术和优化的加工工艺，纳米表面工程能够提供更加高效、可靠的产品。此外，为了适应不同应用场景的需求，一些纳米表面工程还具备了多种功能，如自清洁、超疏水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纳米表面工程的发展将更加注重高性能化与智能化。随着纳米技术的持续演进，纳米表面工程将朝着更高性能、更低成本的方向发展，通过优化材料组成和制造工艺，提高其综合性能。同时，随着可持续发展理念的推广，纳米表面工程的生产将更加注重环保设计，采用绿色制造技术和可回收材料，减少对环境的影响。此外，考虑到市场需求的多样化，开发出具有更高性能和更广泛应用潜力的改型纳米表面工程产品，如支持特殊使用条件、增强功能性等特性，将是行业发展的趋势。通过这些改进，纳米表面工程将在提升材料性能和促进制造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62777844041f0" w:history="1">
        <w:r>
          <w:rPr>
            <w:rStyle w:val="Hyperlink"/>
          </w:rPr>
          <w:t>2024-2030年全球与中国纳米表面工程行业现状分析与发展趋势研究报告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纳米表面工程产业链。纳米表面工程报告详细分析了市场竞争格局，聚焦了重点企业及品牌影响力，并对价格机制和纳米表面工程细分市场特征进行了探讨。此外，报告还对市场前景进行了展望，预测了行业发展趋势，并就潜在的风险与机遇提供了专业的见解。纳米表面工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纳米表面工程市场概述</w:t>
      </w:r>
      <w:r>
        <w:rPr>
          <w:rFonts w:hint="eastAsia"/>
        </w:rPr>
        <w:br/>
      </w:r>
      <w:r>
        <w:rPr>
          <w:rFonts w:hint="eastAsia"/>
        </w:rPr>
        <w:t>　　1.1 纳米表面工程市场概述</w:t>
      </w:r>
      <w:r>
        <w:rPr>
          <w:rFonts w:hint="eastAsia"/>
        </w:rPr>
        <w:br/>
      </w:r>
      <w:r>
        <w:rPr>
          <w:rFonts w:hint="eastAsia"/>
        </w:rPr>
        <w:t>　　1.2 不同类型纳米表面工程分析</w:t>
      </w:r>
      <w:r>
        <w:rPr>
          <w:rFonts w:hint="eastAsia"/>
        </w:rPr>
        <w:br/>
      </w:r>
      <w:r>
        <w:rPr>
          <w:rFonts w:hint="eastAsia"/>
        </w:rPr>
        <w:t>　　　　1.2.1 固液界面</w:t>
      </w:r>
      <w:r>
        <w:rPr>
          <w:rFonts w:hint="eastAsia"/>
        </w:rPr>
        <w:br/>
      </w:r>
      <w:r>
        <w:rPr>
          <w:rFonts w:hint="eastAsia"/>
        </w:rPr>
        <w:t>　　　　1.2.2 固固界面</w:t>
      </w:r>
      <w:r>
        <w:rPr>
          <w:rFonts w:hint="eastAsia"/>
        </w:rPr>
        <w:br/>
      </w:r>
      <w:r>
        <w:rPr>
          <w:rFonts w:hint="eastAsia"/>
        </w:rPr>
        <w:t>　　　　1.2.3 固体蒸汽界面</w:t>
      </w:r>
      <w:r>
        <w:rPr>
          <w:rFonts w:hint="eastAsia"/>
        </w:rPr>
        <w:br/>
      </w:r>
      <w:r>
        <w:rPr>
          <w:rFonts w:hint="eastAsia"/>
        </w:rPr>
        <w:t>　　1.3 全球市场不同类型纳米表面工程规模对比分析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全球市场不同类型纳米表面工程规模对比（2018-2023年）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全球不同类型纳米表面工程规模及市场份额（2018-2023年）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中国市场不同类型纳米表面工程规模对比分析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中国市场不同类型纳米表面工程规模对比（2018-2023年）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中国不同类型纳米表面工程规模及市场份额（2018-2023年）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纳米表面工程市场概述</w:t>
      </w:r>
      <w:r>
        <w:rPr>
          <w:rFonts w:hint="eastAsia"/>
        </w:rPr>
        <w:br/>
      </w:r>
      <w:r>
        <w:rPr>
          <w:rFonts w:hint="eastAsia"/>
        </w:rPr>
        <w:t>　　2.1 纳米表面工程主要应用领域分析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商业用途</w:t>
      </w:r>
      <w:r>
        <w:rPr>
          <w:rFonts w:hint="eastAsia"/>
        </w:rPr>
        <w:br/>
      </w:r>
      <w:r>
        <w:rPr>
          <w:rFonts w:hint="eastAsia"/>
        </w:rPr>
        <w:t>　　　　2.1.3 工业用途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全球纳米表面工程主要应用领域对比分析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全球纳米表面工程主要应用领域规模（万元）及增长率（2018-2023年）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全球纳米表面工程主要应用规模（万元）及增长率（2018-2023年）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中国纳米表面工程主要应用领域对比分析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中国纳米表面工程主要应用领域规模（万元）及增长率（2018-2023年）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中国纳米表面工程主要应用规模（万元）及增长率（2018-2023年）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全球主要地区纳米表面工程发展历程及现状分析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全球主要地区纳米表面工程现状与未来趋势分析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全球纳米表面工程主要地区对比分析（2018-2023年）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全球主要地区纳米表面工程规模及对比（2018-2023年）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全球纳米表面工程主要地区规模及市场份额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中国纳米表面工程规模（万元）及毛利率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全球纳米表面工程主要企业竞争分析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全球主要企业纳米表面工程规模及市场份额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全球纳米表面工程主要企业竞争态势及未来趋势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全球纳米表面工程市场集中度</w:t>
      </w:r>
      <w:r>
        <w:rPr>
          <w:rFonts w:hint="eastAsia"/>
        </w:rPr>
        <w:br/>
      </w:r>
      <w:r>
        <w:rPr>
          <w:rFonts w:hint="eastAsia"/>
        </w:rPr>
        <w:t>　　　　4.3.2 全球纳米表面工程Top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中国纳米表面工程主要企业竞争分析</w:t>
      </w:r>
      <w:r>
        <w:rPr>
          <w:rFonts w:hint="eastAsia"/>
        </w:rPr>
        <w:br/>
      </w:r>
      <w:r>
        <w:rPr>
          <w:rFonts w:hint="eastAsia"/>
        </w:rPr>
        <w:t>　　5.1 中国纳米表面工程规模及市场份额（2018-2023年）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中国纳米表面工程Top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纳米表面工程主要企业现状分析</w:t>
      </w:r>
      <w:r>
        <w:rPr>
          <w:rFonts w:hint="eastAsia"/>
        </w:rPr>
        <w:br/>
      </w:r>
      <w:r>
        <w:rPr>
          <w:rFonts w:hint="eastAsia"/>
        </w:rPr>
        <w:t>　　5.1 Nanopool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纳米表面工程产品类型及应用领域介绍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Nanopool纳米表面工程规模（万元）及毛利率（2018-2023年）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Nanopool主要业务介绍</w:t>
      </w:r>
      <w:r>
        <w:rPr>
          <w:rFonts w:hint="eastAsia"/>
        </w:rPr>
        <w:br/>
      </w:r>
      <w:r>
        <w:rPr>
          <w:rFonts w:hint="eastAsia"/>
        </w:rPr>
        <w:t>　　5.2 Ngimat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纳米表面工程产品类型及应用领域介绍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Ngimat纳米表面工程规模（万元）及毛利率（2018-2023年）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Ngimat主要业务介绍</w:t>
      </w:r>
      <w:r>
        <w:rPr>
          <w:rFonts w:hint="eastAsia"/>
        </w:rPr>
        <w:br/>
      </w:r>
      <w:r>
        <w:rPr>
          <w:rFonts w:hint="eastAsia"/>
        </w:rPr>
        <w:t>　　5.3 巴斯夫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纳米表面工程产品类型及应用领域介绍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巴斯夫纳米表面工程规模（万元）及毛利率（2018-2023年）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巴斯夫主要业务介绍</w:t>
      </w:r>
      <w:r>
        <w:rPr>
          <w:rFonts w:hint="eastAsia"/>
        </w:rPr>
        <w:br/>
      </w:r>
      <w:r>
        <w:rPr>
          <w:rFonts w:hint="eastAsia"/>
        </w:rPr>
        <w:t>　　5.4 Rolith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纳米表面工程产品类型及应用领域介绍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Rolith纳米表面工程规模（万元）及毛利率（2018-2023年）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Rolith主要业务介绍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纳米表面工程行业动态分析</w:t>
      </w:r>
      <w:r>
        <w:rPr>
          <w:rFonts w:hint="eastAsia"/>
        </w:rPr>
        <w:br/>
      </w:r>
      <w:r>
        <w:rPr>
          <w:rFonts w:hint="eastAsia"/>
        </w:rPr>
        <w:t>　　7.1 纳米表面工程发展历史、现状及趋势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纳米表面工程发展机遇、挑战及潜在风险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纳米表面工程当前及未来发展机遇</w:t>
      </w:r>
      <w:r>
        <w:rPr>
          <w:rFonts w:hint="eastAsia"/>
        </w:rPr>
        <w:br/>
      </w:r>
      <w:r>
        <w:rPr>
          <w:rFonts w:hint="eastAsia"/>
        </w:rPr>
        <w:t>　　　　7.2.2 纳米表面工程发展面临的主要挑战</w:t>
      </w:r>
      <w:r>
        <w:rPr>
          <w:rFonts w:hint="eastAsia"/>
        </w:rPr>
        <w:br/>
      </w:r>
      <w:r>
        <w:rPr>
          <w:rFonts w:hint="eastAsia"/>
        </w:rPr>
        <w:t>　　　　7.2.3 纳米表面工程目前存在的风险及潜在风险</w:t>
      </w:r>
      <w:r>
        <w:rPr>
          <w:rFonts w:hint="eastAsia"/>
        </w:rPr>
        <w:br/>
      </w:r>
      <w:r>
        <w:rPr>
          <w:rFonts w:hint="eastAsia"/>
        </w:rPr>
        <w:t>　　7.3 纳米表面工程市场有利因素、不利因素分析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纳米表面工程发展的推动因素、有利条件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纳米表面工程发展的阻力、不利因素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全球纳米表面工程市场发展预测</w:t>
      </w:r>
      <w:r>
        <w:rPr>
          <w:rFonts w:hint="eastAsia"/>
        </w:rPr>
        <w:br/>
      </w:r>
      <w:r>
        <w:rPr>
          <w:rFonts w:hint="eastAsia"/>
        </w:rPr>
        <w:t>　　8.1 全球纳米表面工程规模（万元）预测（2024-2030年）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中国纳米表面工程发展预测</w:t>
      </w:r>
      <w:r>
        <w:rPr>
          <w:rFonts w:hint="eastAsia"/>
        </w:rPr>
        <w:br/>
      </w:r>
      <w:r>
        <w:rPr>
          <w:rFonts w:hint="eastAsia"/>
        </w:rPr>
        <w:t>　　8.3 全球主要地区纳米表面工程市场预测</w:t>
      </w:r>
      <w:r>
        <w:rPr>
          <w:rFonts w:hint="eastAsia"/>
        </w:rPr>
        <w:br/>
      </w:r>
      <w:r>
        <w:rPr>
          <w:rFonts w:hint="eastAsia"/>
        </w:rPr>
        <w:t>　　　　8.3.1 北美纳米表面工程发展趋势及未来潜力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欧洲纳米表面工程发展趋势及未来潜力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亚太纳米表面工程发展趋势及未来潜力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南美纳米表面工程发展趋势及未来潜力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不同类型纳米表面工程发展预测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全球不同类型纳米表面工程规模（万元）分析预测（2024-2030年）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中国不同类型纳米表面工程规模（万元）分析预测</w:t>
      </w:r>
      <w:r>
        <w:rPr>
          <w:rFonts w:hint="eastAsia"/>
        </w:rPr>
        <w:br/>
      </w:r>
      <w:r>
        <w:rPr>
          <w:rFonts w:hint="eastAsia"/>
        </w:rPr>
        <w:t>　　8.5 纳米表面工程主要应用领域分析预测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全球纳米表面工程主要应用领域规模预测（2024-2030年）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中国纳米表面工程主要应用领域规模预测（2024-2030年）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图：2018-2030年全球纳米表面工程市场规模（万元）及未来趋势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图：2018-2030年中国纳米表面工程市场规模（万元）及未来趋势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表：全球市场不同类型纳米表面工程规模（万元）及增长率对比（2018-2023年）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表：2018-2023年全球不同类型纳米表面工程规模列表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表：2018-2023年全球不同类型纳米表面工程规模市场份额列表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表：2024-2030年全球不同类型纳米表面工程规模市场份额列表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图：2023年全球不同类型纳米表面工程市场份额</w:t>
      </w:r>
      <w:r>
        <w:rPr>
          <w:rFonts w:hint="eastAsia"/>
        </w:rPr>
        <w:br/>
      </w:r>
      <w:r>
        <w:rPr>
          <w:rFonts w:hint="eastAsia"/>
        </w:rPr>
        <w:t>　　表：中国不同类型纳米表面工程规模（万元）及增长率对比（2018-2023年）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表：2018-2023年中国不同类型纳米表面工程规模列表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表：2018-2023年中国不同类型纳米表面工程规模市场份额列表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图：中国不同类型纳米表面工程规模市场份额列表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图：2023年中国不同类型纳米表面工程规模市场份额</w:t>
      </w:r>
      <w:r>
        <w:rPr>
          <w:rFonts w:hint="eastAsia"/>
        </w:rPr>
        <w:br/>
      </w:r>
      <w:r>
        <w:rPr>
          <w:rFonts w:hint="eastAsia"/>
        </w:rPr>
        <w:t>　　图：纳米表面工程应用</w:t>
      </w:r>
      <w:r>
        <w:rPr>
          <w:rFonts w:hint="eastAsia"/>
        </w:rPr>
        <w:br/>
      </w:r>
      <w:r>
        <w:rPr>
          <w:rFonts w:hint="eastAsia"/>
        </w:rPr>
        <w:t>　　表：全球纳米表面工程主要应用领域规模对比（2018-2023年）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表：全球纳米表面工程主要应用规模（2018-2023年）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表：全球纳米表面工程主要应用规模份额（2018-2023年）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图：全球纳米表面工程主要应用规模份额（2018-2023年）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图：2023年全球纳米表面工程主要应用规模份额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表：2018-2023年中国纳米表面工程主要应用领域规模对比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表：中国纳米表面工程主要应用领域规模（2018-2023年）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表：中国纳米表面工程主要应用领域规模份额（2018-2023年）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图：中国纳米表面工程主要应用领域规模份额（2018-2023年）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图：2023年中国纳米表面工程主要应用领域规模份额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表：全球主要地区纳米表面工程规模（万元）及增长率对比（2018-2023年）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图：2018-2023年北美纳米表面工程规模（万元）及增长率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图：2018-2023年亚太纳米表面工程规模（万元）及增长率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图：欧洲纳米表面工程规模（万元）及增长率（2018-2023年）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图：南美纳米表面工程规模（万元）及增长率（2018-2023年）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图：其他地区纳米表面工程规模（万元）及增长率（2018-2023年）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图：中国纳米表面工程规模（万元）及增长率（2018-2023年）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表：2018-2023年全球主要地区纳米表面工程规模（万元）列表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图：2018-2023年全球主要地区纳米表面工程规模市场份额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图：2024-2030年全球主要地区纳米表面工程规模市场份额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图：2023年全球主要地区纳米表面工程规模市场份额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表：2018-2023年中国纳米表面工程规模（万元）及毛利率（2018-2023年）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表：2018-2023年全球主要企业纳米表面工程规模（万元）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表：2018-2023年全球主要企业纳米表面工程规模份额对比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图：2023年全球主要企业纳米表面工程规模份额对比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图：2022年全球主要企业纳米表面工程规模份额对比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表：全球纳米表面工程主要企业产品类型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图：2023年全球纳米表面工程Top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图：2023年全球纳米表面工程Top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表：2018-2023年中国主要企业纳米表面工程规模（万元）列表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表：2018-2023年中国主要企业纳米表面工程规模份额对比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图：2023年中国主要企业纳米表面工程规模份额对比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图：2022年中国主要企业纳米表面工程规模份额对比</w:t>
      </w:r>
      <w:r>
        <w:rPr>
          <w:rFonts w:hint="eastAsia"/>
        </w:rPr>
        <w:br/>
      </w:r>
      <w:r>
        <w:rPr>
          <w:rFonts w:hint="eastAsia"/>
        </w:rPr>
        <w:t>　　图：2023年中国纳米表面工程Top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图：2023年中国纳米表面工程Top 5企业市场份额</w:t>
      </w:r>
      <w:r>
        <w:rPr>
          <w:rFonts w:hint="eastAsia"/>
        </w:rPr>
        <w:br/>
      </w:r>
      <w:r>
        <w:rPr>
          <w:rFonts w:hint="eastAsia"/>
        </w:rPr>
        <w:t>　　表：Nanopool基本信息、主要业务介绍、市场地位以及主要的竞争对手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表：Nanopool纳米表面工程规模（万元）及毛利率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表：Nanopool纳米表面工程规模增长率</w:t>
      </w:r>
      <w:r>
        <w:rPr>
          <w:rFonts w:hint="eastAsia"/>
        </w:rPr>
        <w:br/>
      </w:r>
      <w:r>
        <w:rPr>
          <w:rFonts w:hint="eastAsia"/>
        </w:rPr>
        <w:t>　　表：Nanopool纳米表面工程规模全球市场份额</w:t>
      </w:r>
      <w:r>
        <w:rPr>
          <w:rFonts w:hint="eastAsia"/>
        </w:rPr>
        <w:br/>
      </w:r>
      <w:r>
        <w:rPr>
          <w:rFonts w:hint="eastAsia"/>
        </w:rPr>
        <w:t>　　表：Ngimat基本信息、主要业务介绍、市场地位以及主要的竞争对手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表：Ngimat纳米表面工程规模（万元）及毛利率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表：Ngimat纳米表面工程规模增长率</w:t>
      </w:r>
      <w:r>
        <w:rPr>
          <w:rFonts w:hint="eastAsia"/>
        </w:rPr>
        <w:br/>
      </w:r>
      <w:r>
        <w:rPr>
          <w:rFonts w:hint="eastAsia"/>
        </w:rPr>
        <w:t>　　表：Ngimat纳米表面工程规模全球市场份额</w:t>
      </w:r>
      <w:r>
        <w:rPr>
          <w:rFonts w:hint="eastAsia"/>
        </w:rPr>
        <w:br/>
      </w:r>
      <w:r>
        <w:rPr>
          <w:rFonts w:hint="eastAsia"/>
        </w:rPr>
        <w:t>　　表：巴斯夫基本信息、主要业务介绍、市场地位以及主要的竞争对手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表：巴斯夫纳米表面工程规模（万元）及毛利率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表：巴斯夫纳米表面工程规模增长率</w:t>
      </w:r>
      <w:r>
        <w:rPr>
          <w:rFonts w:hint="eastAsia"/>
        </w:rPr>
        <w:br/>
      </w:r>
      <w:r>
        <w:rPr>
          <w:rFonts w:hint="eastAsia"/>
        </w:rPr>
        <w:t>　　表：巴斯夫纳米表面工程规模全球市场份额</w:t>
      </w:r>
      <w:r>
        <w:rPr>
          <w:rFonts w:hint="eastAsia"/>
        </w:rPr>
        <w:br/>
      </w:r>
      <w:r>
        <w:rPr>
          <w:rFonts w:hint="eastAsia"/>
        </w:rPr>
        <w:t>　　表：Rolith基本信息、主要业务介绍、市场地位以及主要的竞争对手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表：Rolith纳米表面工程规模（万元）及毛利率</w:t>
      </w:r>
      <w:r>
        <w:rPr>
          <w:rFonts w:hint="eastAsia"/>
        </w:rPr>
        <w:br/>
      </w:r>
      <w:r>
        <w:rPr>
          <w:rFonts w:hint="eastAsia"/>
        </w:rPr>
        <w:t>　　表：Rolith纳米表面工程规模增长率</w:t>
      </w:r>
      <w:r>
        <w:rPr>
          <w:rFonts w:hint="eastAsia"/>
        </w:rPr>
        <w:br/>
      </w:r>
      <w:r>
        <w:rPr>
          <w:rFonts w:hint="eastAsia"/>
        </w:rPr>
        <w:t>　　表：Rolith纳米表面工程规模全球市场份额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图：2024-2030年全球纳米表面工程规模（万元）及增长率预测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图：2024-2030年中国纳米表面工程规模（万元）及增长率预测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表：2024-2030年全球主要地区纳米表面工程规模预测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图：2024-2030年全球主要地区纳米表面工程规模市场份额预测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图：2024-2030年北美纳米表面工程规模（万元）及增长率预测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图：2024-2030年欧洲纳米表面工程规模（万元）及增长率预测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图：2024-2030年亚太纳米表面工程规模（万元）及增长率预测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图：2024-2030年南美纳米表面工程规模（万元）及增长率预测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表：2024-2030年全球不同类型纳米表面工程规模分析预测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图：2024-2030年全球纳米表面工程规模市场份额预测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表：2024-2030年全球不同类型纳米表面工程规模（万元）分析预测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图：2024-2030年全球不同类型纳米表面工程规模（万元）及市场份额预测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表：2024-2030年中国不同类型纳米表面工程规模分析预测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图：中国不同类型纳米表面工程规模市场份额预测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表：2024-2030年中国不同类型纳米表面工程规模（万元）分析预测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图：2024-2030年中国不同类型纳米表面工程规模（万元）及市场份额预测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表：2024-2030年全球纳米表面工程主要应用领域规模预测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图：2024-2030年全球纳米表面工程主要应用领域规模份额预测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表：2024-2030年中国纳米表面工程主要应用领域规模预测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表：2018-2023年中国纳米表面工程主要应用领域规模预测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62777844041f0" w:history="1">
        <w:r>
          <w:rPr>
            <w:rStyle w:val="Hyperlink"/>
          </w:rPr>
          <w:t>2024-2030年全球与中国纳米表面工程行业现状分析与发展趋势研究报告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62777844041f0" w:history="1">
        <w:r>
          <w:rPr>
            <w:rStyle w:val="Hyperlink"/>
          </w:rPr>
          <w:t>https://www.20087.com/7/53/NaMiBiaoMianGongChengShiChangQia.html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08d48db084ee6" w:history="1">
      <w:r>
        <w:rPr>
          <w:rStyle w:val="Hyperlink"/>
        </w:rPr>
        <w:t>2024-2030年全球与中国纳米表面工程行业现状分析与发展趋势研究报告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aMiBiaoMianGongChengShiChangQia.html" TargetMode="External" Id="R60b627778440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aMiBiaoMianGongChengShiChangQia.html" TargetMode="External" Id="Rea008d48db0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2023-10-27T06:43:00Z</dcterms:created>
  <dcterms:modified xsi:type="dcterms:W3CDTF">2023-10-27T07:43:00Z</dcterms:modified>
  <dc:subject>2024-2030年全球与中国纳米表面工程行业现状分析与发展趋势研究报告</dc:subject>
  <dc:title>2024-2030年全球与中国纳米表面工程行业现状分析与发展趋势研究报告</dc:title>
  <cp:keywords>2024-2030年全球与中国纳米表面工程行业现状分析与发展趋势研究报告</cp:keywords>
  <dc:description>2024-2030年全球与中国纳米表面工程行业现状分析与发展趋势研究报告</dc:description>
</cp:coreProperties>
</file>